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9D" w:rsidRPr="00745F3C" w:rsidRDefault="007B1A9D" w:rsidP="007B1A9D">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October 7 – 11, 2019</w:t>
      </w:r>
    </w:p>
    <w:p w:rsidR="007B1A9D" w:rsidRPr="00745F3C" w:rsidRDefault="007B1A9D" w:rsidP="007B1A9D">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6</w:t>
      </w:r>
      <w:r w:rsidRPr="00745F3C">
        <w:rPr>
          <w:rStyle w:val="css-editor-pageitem-text"/>
          <w:rFonts w:ascii="Arial" w:hAnsi="Arial" w:cs="Arial"/>
          <w:color w:val="000000"/>
          <w:sz w:val="28"/>
          <w:szCs w:val="28"/>
          <w:vertAlign w:val="superscript"/>
        </w:rPr>
        <w:t>th</w:t>
      </w:r>
      <w:r w:rsidRPr="00745F3C">
        <w:rPr>
          <w:rStyle w:val="css-editor-pageitem-text"/>
          <w:rFonts w:ascii="Arial" w:hAnsi="Arial" w:cs="Arial"/>
          <w:color w:val="000000"/>
          <w:sz w:val="28"/>
          <w:szCs w:val="28"/>
        </w:rPr>
        <w:t xml:space="preserve"> Grade Social Studies – </w:t>
      </w:r>
      <w:proofErr w:type="spellStart"/>
      <w:r w:rsidRPr="00745F3C">
        <w:rPr>
          <w:rStyle w:val="css-editor-pageitem-text"/>
          <w:rFonts w:ascii="Arial" w:hAnsi="Arial" w:cs="Arial"/>
          <w:color w:val="000000"/>
          <w:sz w:val="28"/>
          <w:szCs w:val="28"/>
        </w:rPr>
        <w:t>McWms</w:t>
      </w:r>
      <w:proofErr w:type="spellEnd"/>
      <w:r w:rsidRPr="00745F3C">
        <w:rPr>
          <w:rStyle w:val="css-editor-pageitem-text"/>
          <w:rFonts w:ascii="Arial" w:hAnsi="Arial" w:cs="Arial"/>
          <w:color w:val="000000"/>
          <w:sz w:val="28"/>
          <w:szCs w:val="28"/>
        </w:rPr>
        <w:t>.</w:t>
      </w: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Students will watch CNN 10, a news program designed for middle and high school students, daily to keep informed of current events. News stories will be discussed and related to social studies lessons.</w:t>
      </w: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b/>
          <w:i/>
          <w:color w:val="000000"/>
          <w:sz w:val="28"/>
          <w:szCs w:val="28"/>
          <w:u w:val="single"/>
        </w:rPr>
      </w:pPr>
      <w:r w:rsidRPr="00745F3C">
        <w:rPr>
          <w:rStyle w:val="css-editor-pageitem-text"/>
          <w:rFonts w:ascii="Arial" w:hAnsi="Arial" w:cs="Arial"/>
          <w:b/>
          <w:i/>
          <w:color w:val="000000"/>
          <w:sz w:val="28"/>
          <w:szCs w:val="28"/>
          <w:u w:val="single"/>
        </w:rPr>
        <w:t>Monday &amp; Tuesday:</w:t>
      </w:r>
    </w:p>
    <w:p w:rsidR="00745F3C" w:rsidRDefault="00745F3C" w:rsidP="00745F3C">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 xml:space="preserve">Students will create a book of the 4 regions of the United States. Each state will be labeled with the state name and the capital. Labels will be spelled correctly and capitalized. States will be colored. Students will then list natural resources available in each state.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Concentration 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GLCE Standard: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6-G1.1.1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Apply the skills of geography to create geographic representations to acquire, organize, process, and report information from a spatial perspective.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CCSS Standards: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RH.6-8.7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Integrate visual information (e.g. in charts, graphs, photographs, videos, or maps) with other information. </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Learning Targets: </w:t>
      </w:r>
      <w:r w:rsidRPr="00745F3C">
        <w:rPr>
          <w:rFonts w:ascii="Arial" w:hAnsi="Arial" w:cs="Arial"/>
          <w:color w:val="000000"/>
          <w:sz w:val="28"/>
          <w:szCs w:val="28"/>
        </w:rPr>
        <w:t>I can correctly locate, categorize, and label each of the 50 states into the four regions of the United States using correct spelling and capitalization.</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Language Objective: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 can write to make connections among the geographic representations from a spatial perspective by labeling the 50 states and their capitals and natural resources and categorizing them into the 4 </w:t>
      </w:r>
      <w:r>
        <w:rPr>
          <w:rStyle w:val="css-editor-pageitem-text"/>
          <w:rFonts w:ascii="Arial" w:hAnsi="Arial" w:cs="Arial"/>
          <w:color w:val="000000"/>
          <w:sz w:val="28"/>
          <w:szCs w:val="28"/>
        </w:rPr>
        <w:t>r</w:t>
      </w:r>
      <w:r w:rsidRPr="00745F3C">
        <w:rPr>
          <w:rStyle w:val="css-editor-pageitem-text"/>
          <w:rFonts w:ascii="Arial" w:hAnsi="Arial" w:cs="Arial"/>
          <w:color w:val="000000"/>
          <w:sz w:val="28"/>
          <w:szCs w:val="28"/>
        </w:rPr>
        <w:t xml:space="preserve">egions of the United States. </w:t>
      </w:r>
      <w:r>
        <w:rPr>
          <w:rStyle w:val="css-editor-pageitem-text"/>
          <w:rFonts w:ascii="Arial" w:hAnsi="Arial" w:cs="Arial"/>
          <w:color w:val="000000"/>
          <w:sz w:val="28"/>
          <w:szCs w:val="28"/>
        </w:rPr>
        <w:t>80% of students will earn 80% correct or better on the 4 Regions of the United States map packet.</w:t>
      </w:r>
    </w:p>
    <w:p w:rsidR="00745F3C" w:rsidRDefault="00745F3C" w:rsidP="00745F3C">
      <w:pPr>
        <w:rPr>
          <w:rFonts w:ascii="Arial" w:hAnsi="Arial" w:cs="Arial"/>
          <w:color w:val="000000"/>
          <w:sz w:val="28"/>
          <w:szCs w:val="28"/>
        </w:rPr>
      </w:pPr>
    </w:p>
    <w:p w:rsidR="00745F3C" w:rsidRDefault="00745F3C" w:rsidP="00745F3C">
      <w:pPr>
        <w:rPr>
          <w:rFonts w:ascii="Arial" w:hAnsi="Arial" w:cs="Arial"/>
          <w:color w:val="000000"/>
          <w:sz w:val="28"/>
          <w:szCs w:val="28"/>
        </w:rPr>
      </w:pPr>
      <w:r>
        <w:rPr>
          <w:rFonts w:ascii="Arial" w:hAnsi="Arial" w:cs="Arial"/>
          <w:color w:val="000000"/>
          <w:sz w:val="28"/>
          <w:szCs w:val="28"/>
        </w:rPr>
        <w:t>Content Objective:</w:t>
      </w:r>
    </w:p>
    <w:p w:rsidR="00745F3C" w:rsidRDefault="00745F3C" w:rsidP="00745F3C">
      <w:pPr>
        <w:rPr>
          <w:rStyle w:val="css-editor-pageitem-text"/>
          <w:rFonts w:ascii="Arial" w:hAnsi="Arial" w:cs="Arial"/>
          <w:color w:val="000000"/>
          <w:sz w:val="28"/>
          <w:szCs w:val="28"/>
        </w:rPr>
      </w:pPr>
      <w:r>
        <w:rPr>
          <w:rFonts w:ascii="Arial" w:hAnsi="Arial" w:cs="Arial"/>
          <w:color w:val="000000"/>
          <w:sz w:val="28"/>
          <w:szCs w:val="28"/>
        </w:rPr>
        <w:t xml:space="preserve">I can </w:t>
      </w:r>
      <w:proofErr w:type="gramStart"/>
      <w:r>
        <w:rPr>
          <w:rFonts w:ascii="Arial" w:hAnsi="Arial" w:cs="Arial"/>
          <w:color w:val="000000"/>
          <w:sz w:val="28"/>
          <w:szCs w:val="28"/>
        </w:rPr>
        <w:t>demonstrated</w:t>
      </w:r>
      <w:proofErr w:type="gramEnd"/>
      <w:r>
        <w:rPr>
          <w:rFonts w:ascii="Arial" w:hAnsi="Arial" w:cs="Arial"/>
          <w:color w:val="000000"/>
          <w:sz w:val="28"/>
          <w:szCs w:val="28"/>
        </w:rPr>
        <w:t xml:space="preserve"> knowledge of geographic representations from a spatial perspective by labeling</w:t>
      </w:r>
      <w:r w:rsidRPr="00745F3C">
        <w:rPr>
          <w:rStyle w:val="css-editor-pageitem-text"/>
          <w:rFonts w:ascii="Arial" w:hAnsi="Arial" w:cs="Arial"/>
          <w:color w:val="000000"/>
          <w:sz w:val="28"/>
          <w:szCs w:val="28"/>
        </w:rPr>
        <w:t xml:space="preserve"> the 50 states and their capitals and natural resources and categorizing them into the 4 </w:t>
      </w:r>
      <w:r>
        <w:rPr>
          <w:rStyle w:val="css-editor-pageitem-text"/>
          <w:rFonts w:ascii="Arial" w:hAnsi="Arial" w:cs="Arial"/>
          <w:color w:val="000000"/>
          <w:sz w:val="28"/>
          <w:szCs w:val="28"/>
        </w:rPr>
        <w:t>r</w:t>
      </w:r>
      <w:r w:rsidRPr="00745F3C">
        <w:rPr>
          <w:rStyle w:val="css-editor-pageitem-text"/>
          <w:rFonts w:ascii="Arial" w:hAnsi="Arial" w:cs="Arial"/>
          <w:color w:val="000000"/>
          <w:sz w:val="28"/>
          <w:szCs w:val="28"/>
        </w:rPr>
        <w:t xml:space="preserve">egions of the United States. </w:t>
      </w:r>
      <w:r>
        <w:rPr>
          <w:rStyle w:val="css-editor-pageitem-text"/>
          <w:rFonts w:ascii="Arial" w:hAnsi="Arial" w:cs="Arial"/>
          <w:color w:val="000000"/>
          <w:sz w:val="28"/>
          <w:szCs w:val="28"/>
        </w:rPr>
        <w:t>80% of students will earn 80% correct or better on the 4 Regions of the United States map packet.</w:t>
      </w:r>
    </w:p>
    <w:p w:rsidR="00745F3C" w:rsidRPr="00745F3C" w:rsidRDefault="00745F3C" w:rsidP="00745F3C">
      <w:pPr>
        <w:rPr>
          <w:rStyle w:val="css-editor-pageitem-text"/>
          <w:rFonts w:ascii="Arial" w:hAnsi="Arial" w:cs="Arial"/>
          <w:color w:val="000000"/>
          <w:sz w:val="28"/>
          <w:szCs w:val="28"/>
        </w:rPr>
      </w:pP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Vocabulary: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Springfield, Illinois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Indianapolis, Indiana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Des Moines, Iowa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Topeka, Kansas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Lansing, Michigan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Saint Paul, Minnesota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Jefferson City, Missouri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Lincoln, Nebraska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Bismarck, North Dakota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Columbus, Ohio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Pierre, South Dakota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Madison, Wisconsin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Juneau, Alaska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Phoenix, Arizona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Sacramento, California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Denver, Colorado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Honolulu, Hawaii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Boise, Idaho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Helena, Montana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Carson City, Nevada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Santa Fe, New Mexico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Salem, Oregon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Salt Lake City, Utah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Olympia, Washington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Cheyenne, Wyoming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Hartford, Connecticut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Augusta, Maine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Boston, Massachusetts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Concord, New Hampshire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Trenton, New Jersey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Albany, New York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Harrisburg, Pennsylvania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Providence, Rhode Island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Montpelier, Vermont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Montgomery, Alabama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Little Rock, Arkansas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Dover, Delaware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Tallahassee, Florida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Atlanta, Georgia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Frankfort, Kentucky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Baton Rouge, Louisiana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Annapolis, Maryland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Jackson, Mississippi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Raleigh, North Carolina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Oklahoma City, Oklahoma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Columbia, South Carolina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Nashville, Tennessee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Austin, Texan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Richmond, Virginia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Charleston, West Virginia </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Strategies: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informational reading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research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inquiry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questioning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mapping </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Technology: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Promethean Board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Document Camera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Internet </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Assessment: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Formative - oral discussion </w:t>
      </w:r>
      <w:r w:rsidRPr="00745F3C">
        <w:rPr>
          <w:rFonts w:ascii="Arial" w:hAnsi="Arial" w:cs="Arial"/>
          <w:color w:val="000000"/>
          <w:sz w:val="28"/>
          <w:szCs w:val="28"/>
        </w:rPr>
        <w:br/>
      </w:r>
      <w:r w:rsidRPr="00745F3C">
        <w:rPr>
          <w:rStyle w:val="css-editor-pageitem-text"/>
          <w:rFonts w:ascii="Arial" w:hAnsi="Arial" w:cs="Arial"/>
          <w:color w:val="000000"/>
          <w:sz w:val="28"/>
          <w:szCs w:val="28"/>
        </w:rPr>
        <w:t>Summative - Four Regions of the United States booklet</w:t>
      </w:r>
    </w:p>
    <w:p w:rsidR="00745F3C" w:rsidRPr="00745F3C" w:rsidRDefault="00745F3C" w:rsidP="00745F3C">
      <w:pPr>
        <w:rPr>
          <w:rStyle w:val="css-editor-pageitem-text"/>
          <w:rFonts w:ascii="Arial" w:hAnsi="Arial" w:cs="Arial"/>
          <w:color w:val="000000"/>
          <w:sz w:val="28"/>
          <w:szCs w:val="28"/>
        </w:rPr>
      </w:pPr>
    </w:p>
    <w:p w:rsidR="00745F3C" w:rsidRPr="00745F3C" w:rsidRDefault="00745F3C" w:rsidP="00745F3C">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Special Education Accommodations:</w:t>
      </w:r>
    </w:p>
    <w:p w:rsidR="00745F3C" w:rsidRPr="00745F3C" w:rsidRDefault="00745F3C" w:rsidP="00745F3C">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small group administration and discussion, elbow partners, modeling, assignment reduction, scribe if necessary, resource room if necessary, extended time</w:t>
      </w:r>
    </w:p>
    <w:p w:rsidR="00745F3C" w:rsidRPr="00745F3C" w:rsidRDefault="00745F3C" w:rsidP="00745F3C">
      <w:pPr>
        <w:rPr>
          <w:rStyle w:val="css-editor-pageitem-text"/>
          <w:rFonts w:ascii="Arial" w:hAnsi="Arial" w:cs="Arial"/>
          <w:color w:val="000000"/>
          <w:sz w:val="28"/>
          <w:szCs w:val="28"/>
        </w:rPr>
      </w:pPr>
    </w:p>
    <w:p w:rsidR="00745F3C" w:rsidRPr="00745F3C" w:rsidRDefault="00745F3C" w:rsidP="00745F3C">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b/>
          <w:i/>
          <w:color w:val="000000"/>
          <w:sz w:val="28"/>
          <w:szCs w:val="28"/>
          <w:u w:val="single"/>
        </w:rPr>
      </w:pPr>
    </w:p>
    <w:p w:rsidR="007B1A9D" w:rsidRPr="00745F3C" w:rsidRDefault="007B1A9D" w:rsidP="007B1A9D">
      <w:pPr>
        <w:rPr>
          <w:rStyle w:val="css-editor-pageitem-text"/>
          <w:rFonts w:ascii="Arial" w:hAnsi="Arial" w:cs="Arial"/>
          <w:b/>
          <w:i/>
          <w:color w:val="000000"/>
          <w:sz w:val="28"/>
          <w:szCs w:val="28"/>
          <w:u w:val="single"/>
        </w:rPr>
      </w:pPr>
    </w:p>
    <w:p w:rsidR="007B1A9D" w:rsidRPr="00745F3C" w:rsidRDefault="007B1A9D" w:rsidP="007B1A9D">
      <w:pPr>
        <w:rPr>
          <w:rStyle w:val="css-editor-pageitem-text"/>
          <w:rFonts w:ascii="Arial" w:hAnsi="Arial" w:cs="Arial"/>
          <w:color w:val="000000"/>
          <w:sz w:val="28"/>
          <w:szCs w:val="28"/>
        </w:rPr>
      </w:pPr>
      <w:bookmarkStart w:id="0" w:name="_GoBack"/>
      <w:bookmarkEnd w:id="0"/>
      <w:r w:rsidRPr="00745F3C">
        <w:rPr>
          <w:rStyle w:val="css-editor-pageitem-text"/>
          <w:rFonts w:ascii="Arial" w:hAnsi="Arial" w:cs="Arial"/>
          <w:b/>
          <w:i/>
          <w:color w:val="000000"/>
          <w:sz w:val="28"/>
          <w:szCs w:val="28"/>
          <w:u w:val="single"/>
        </w:rPr>
        <w:t>Wednesday</w:t>
      </w:r>
      <w:r w:rsidRPr="00745F3C">
        <w:rPr>
          <w:rStyle w:val="css-editor-pageitem-text"/>
          <w:rFonts w:ascii="Arial" w:hAnsi="Arial" w:cs="Arial"/>
          <w:color w:val="000000"/>
          <w:sz w:val="28"/>
          <w:szCs w:val="28"/>
        </w:rPr>
        <w:t xml:space="preserve">: </w:t>
      </w:r>
    </w:p>
    <w:p w:rsidR="007B1A9D" w:rsidRPr="00745F3C" w:rsidRDefault="007B1A9D" w:rsidP="007B1A9D">
      <w:pPr>
        <w:rPr>
          <w:rFonts w:ascii="Arial" w:hAnsi="Arial" w:cs="Arial"/>
          <w:sz w:val="28"/>
          <w:szCs w:val="28"/>
        </w:rPr>
      </w:pPr>
      <w:r w:rsidRPr="00745F3C">
        <w:rPr>
          <w:rStyle w:val="css-editor-pageitem-text"/>
          <w:rFonts w:ascii="Arial" w:hAnsi="Arial" w:cs="Arial"/>
          <w:color w:val="000000"/>
          <w:sz w:val="28"/>
          <w:szCs w:val="28"/>
        </w:rPr>
        <w:t xml:space="preserve">6th Grade Social Studies: World Geography and Global Issues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Unit 1: Foundations of World Geography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Students will fill out the graphic organizer: Expanding Environments Concept Web to explain Spatial Scale. We will then do a Pair/Share Activity. Students will then complete the "What is Where and Why is it There?" Activity.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Concentration 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GLCE Standard: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6-G1.3.2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Explain the locations and distributions of physical and human characteristics of Earth by using knowledge of spatial patterns.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CCSS Standards: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RH.6-8.4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Determine the meaning of words and phrases as they are used in a text, including vocabulary describing political, social, or economic aspects of history/social science.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WHST.6-8.9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Use graphic organizers designed to depict compare/contrast, cause/effect, or sequential text patterns.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Learning Targets: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 I can define the words: Geography, Physical Geography, and Human Geography.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 I can differentiate between Physical Geography and Human Geography.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 I can describe spatial scales, including local, regional, interregional, and global. </w:t>
      </w:r>
      <w:r w:rsidRPr="00745F3C">
        <w:rPr>
          <w:rFonts w:ascii="Arial" w:hAnsi="Arial" w:cs="Arial"/>
          <w:color w:val="000000"/>
          <w:sz w:val="28"/>
          <w:szCs w:val="28"/>
        </w:rPr>
        <w:br/>
      </w:r>
    </w:p>
    <w:p w:rsidR="007B1A9D" w:rsidRPr="00745F3C" w:rsidRDefault="007B1A9D" w:rsidP="007B1A9D">
      <w:pPr>
        <w:rPr>
          <w:rFonts w:ascii="Arial" w:hAnsi="Arial" w:cs="Arial"/>
          <w:color w:val="000000"/>
          <w:sz w:val="28"/>
          <w:szCs w:val="28"/>
        </w:rPr>
      </w:pPr>
    </w:p>
    <w:p w:rsidR="007B1A9D" w:rsidRPr="00745F3C" w:rsidRDefault="007B1A9D" w:rsidP="007B1A9D">
      <w:pPr>
        <w:rPr>
          <w:rStyle w:val="css-editor-pageitem-text"/>
          <w:rFonts w:ascii="Arial" w:hAnsi="Arial" w:cs="Arial"/>
          <w:sz w:val="28"/>
          <w:szCs w:val="28"/>
        </w:rPr>
      </w:pPr>
      <w:r w:rsidRPr="00745F3C">
        <w:rPr>
          <w:rStyle w:val="css-editor-pageitem-text"/>
          <w:rFonts w:ascii="Arial" w:hAnsi="Arial" w:cs="Arial"/>
          <w:color w:val="000000"/>
          <w:sz w:val="28"/>
          <w:szCs w:val="28"/>
        </w:rPr>
        <w:t>Content Objective:</w:t>
      </w:r>
    </w:p>
    <w:p w:rsidR="007B1A9D" w:rsidRPr="00745F3C" w:rsidRDefault="007B1A9D" w:rsidP="007B1A9D">
      <w:pPr>
        <w:rPr>
          <w:rFonts w:ascii="Arial" w:hAnsi="Arial" w:cs="Arial"/>
          <w:color w:val="000000"/>
          <w:sz w:val="28"/>
          <w:szCs w:val="28"/>
        </w:rPr>
      </w:pPr>
      <w:r w:rsidRPr="00745F3C">
        <w:rPr>
          <w:rStyle w:val="css-editor-pageitem-text"/>
          <w:rFonts w:ascii="Arial" w:hAnsi="Arial" w:cs="Arial"/>
          <w:color w:val="000000"/>
          <w:sz w:val="28"/>
          <w:szCs w:val="28"/>
        </w:rPr>
        <w:t xml:space="preserve">I can demonstrate comprehension of locations and distributions of physical and human characteristics of Earth by using knowledge of spatial patterns and spatial scales by illustrating a spatial scale graphic organizer. </w:t>
      </w:r>
      <w:r w:rsidRPr="00745F3C">
        <w:rPr>
          <w:rFonts w:ascii="Arial" w:hAnsi="Arial" w:cs="Arial"/>
          <w:color w:val="000000"/>
          <w:sz w:val="28"/>
          <w:szCs w:val="28"/>
        </w:rPr>
        <w:t>90% of students will achieve 80% or higher proficiency on their spatial scale.</w:t>
      </w:r>
    </w:p>
    <w:p w:rsidR="007B1A9D" w:rsidRPr="00745F3C" w:rsidRDefault="007B1A9D" w:rsidP="007B1A9D">
      <w:pPr>
        <w:rPr>
          <w:rFonts w:ascii="Arial" w:hAnsi="Arial" w:cs="Arial"/>
          <w:color w:val="000000"/>
          <w:sz w:val="28"/>
          <w:szCs w:val="28"/>
        </w:rPr>
      </w:pPr>
    </w:p>
    <w:p w:rsidR="007B1A9D" w:rsidRPr="00745F3C" w:rsidRDefault="007B1A9D" w:rsidP="007B1A9D">
      <w:pPr>
        <w:rPr>
          <w:rFonts w:ascii="Arial" w:hAnsi="Arial" w:cs="Arial"/>
          <w:color w:val="000000"/>
          <w:sz w:val="28"/>
          <w:szCs w:val="28"/>
        </w:rPr>
      </w:pP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Language Objective: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 can write to define the spatial scales of local, regional, interregional, and global by completing the cloze activity "What is Where and Why is it There?".  </w:t>
      </w:r>
      <w:r w:rsidRPr="00745F3C">
        <w:rPr>
          <w:rFonts w:ascii="Arial" w:hAnsi="Arial" w:cs="Arial"/>
          <w:color w:val="000000"/>
          <w:sz w:val="28"/>
          <w:szCs w:val="28"/>
        </w:rPr>
        <w:t>90% of students will achieve 80% or higher proficiency on their cloze activity.</w:t>
      </w:r>
    </w:p>
    <w:p w:rsidR="007B1A9D" w:rsidRPr="00745F3C" w:rsidRDefault="007B1A9D" w:rsidP="007B1A9D">
      <w:pPr>
        <w:rPr>
          <w:rFonts w:ascii="Arial" w:hAnsi="Arial" w:cs="Arial"/>
          <w:color w:val="000000"/>
          <w:sz w:val="28"/>
          <w:szCs w:val="28"/>
        </w:rPr>
      </w:pPr>
    </w:p>
    <w:p w:rsidR="007B1A9D" w:rsidRPr="00745F3C" w:rsidRDefault="007B1A9D" w:rsidP="007B1A9D">
      <w:pPr>
        <w:rPr>
          <w:rStyle w:val="css-editor-pageitem-text"/>
          <w:rFonts w:ascii="Arial" w:hAnsi="Arial" w:cs="Arial"/>
          <w:sz w:val="28"/>
          <w:szCs w:val="28"/>
        </w:rPr>
      </w:pPr>
      <w:r w:rsidRPr="00745F3C">
        <w:rPr>
          <w:rStyle w:val="css-editor-pageitem-text"/>
          <w:rFonts w:ascii="Arial" w:hAnsi="Arial" w:cs="Arial"/>
          <w:color w:val="000000"/>
          <w:sz w:val="28"/>
          <w:szCs w:val="28"/>
        </w:rPr>
        <w:t xml:space="preserve">Vocabulary: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geography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physical geography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human geography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spatial scale </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Strategies: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reading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informational reading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research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inquiry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questioning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graphic organizer - Expanding Environments Concept Web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cloze activity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Technology: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Promethean Board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Document Camera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Internet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Assessment: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Formative - Concept Web Graphic Organizer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Summative: </w:t>
      </w:r>
      <w:r w:rsidRPr="00745F3C">
        <w:rPr>
          <w:rFonts w:ascii="Arial" w:hAnsi="Arial" w:cs="Arial"/>
          <w:color w:val="000000"/>
          <w:sz w:val="28"/>
          <w:szCs w:val="28"/>
        </w:rPr>
        <w:br/>
      </w:r>
      <w:r w:rsidRPr="00745F3C">
        <w:rPr>
          <w:rStyle w:val="css-editor-pageitem-text"/>
          <w:rFonts w:ascii="Arial" w:hAnsi="Arial" w:cs="Arial"/>
          <w:color w:val="000000"/>
          <w:sz w:val="28"/>
          <w:szCs w:val="28"/>
        </w:rPr>
        <w:t>Cloze Activity: "What is Where and Why is it There?"</w:t>
      </w: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Fonts w:ascii="Arial" w:hAnsi="Arial" w:cs="Arial"/>
          <w:sz w:val="28"/>
          <w:szCs w:val="28"/>
        </w:rPr>
      </w:pPr>
    </w:p>
    <w:p w:rsidR="007B1A9D" w:rsidRPr="00745F3C" w:rsidRDefault="007B1A9D" w:rsidP="007B1A9D">
      <w:pPr>
        <w:rPr>
          <w:rFonts w:ascii="Arial" w:hAnsi="Arial" w:cs="Arial"/>
          <w:sz w:val="28"/>
          <w:szCs w:val="28"/>
        </w:rPr>
      </w:pPr>
      <w:r w:rsidRPr="00745F3C">
        <w:rPr>
          <w:rStyle w:val="css-editor-pageitem-text"/>
          <w:rFonts w:ascii="Arial" w:hAnsi="Arial" w:cs="Arial"/>
          <w:b/>
          <w:i/>
          <w:color w:val="000000"/>
          <w:sz w:val="28"/>
          <w:szCs w:val="28"/>
          <w:u w:val="single"/>
        </w:rPr>
        <w:t>Thursday &amp; Friday</w:t>
      </w:r>
      <w:r w:rsidRPr="00745F3C">
        <w:rPr>
          <w:rStyle w:val="css-editor-pageitem-text"/>
          <w:rFonts w:ascii="Arial" w:hAnsi="Arial" w:cs="Arial"/>
          <w:color w:val="000000"/>
          <w:sz w:val="28"/>
          <w:szCs w:val="28"/>
        </w:rPr>
        <w:t>:</w:t>
      </w:r>
    </w:p>
    <w:p w:rsidR="007B1A9D" w:rsidRPr="00745F3C" w:rsidRDefault="007B1A9D" w:rsidP="007B1A9D">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 xml:space="preserve">6th Grade Social Studies: World Geography and Global Issues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Unit 1: Foundations of World Geography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Discuss how a globe may be a better representation of the whole Earth than a map. Display Google Earth and start the Graphic Organizer for Unit 1, Lesson 3. Divide the students into groups of 3. Discuss the Satellite Images and Interpreting Satellite Images. Have students complete their graphic organizers "Geographic Tools and Technologies".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Concentration 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GLCE Standard: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7-G1.1.1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Explain and use a variety of maps, globes, and </w:t>
      </w:r>
      <w:proofErr w:type="gramStart"/>
      <w:r w:rsidRPr="00745F3C">
        <w:rPr>
          <w:rStyle w:val="css-editor-pageitem-text"/>
          <w:rFonts w:ascii="Arial" w:hAnsi="Arial" w:cs="Arial"/>
          <w:color w:val="000000"/>
          <w:sz w:val="28"/>
          <w:szCs w:val="28"/>
        </w:rPr>
        <w:t>web based</w:t>
      </w:r>
      <w:proofErr w:type="gramEnd"/>
      <w:r w:rsidRPr="00745F3C">
        <w:rPr>
          <w:rStyle w:val="css-editor-pageitem-text"/>
          <w:rFonts w:ascii="Arial" w:hAnsi="Arial" w:cs="Arial"/>
          <w:color w:val="000000"/>
          <w:sz w:val="28"/>
          <w:szCs w:val="28"/>
        </w:rPr>
        <w:t xml:space="preserve"> geography technology to study the world, including global, interregional, regional, and local scales.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CCSS Standards: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RH.6-8.7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Integrate visual information (e.g. in charts, graphs, photographs, videos, or maps) with other information in print and digital texts.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Learning Targets: (content objectives)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 I can demonstrate comprehension of maps, globes, and </w:t>
      </w:r>
      <w:proofErr w:type="gramStart"/>
      <w:r w:rsidRPr="00745F3C">
        <w:rPr>
          <w:rStyle w:val="css-editor-pageitem-text"/>
          <w:rFonts w:ascii="Arial" w:hAnsi="Arial" w:cs="Arial"/>
          <w:color w:val="000000"/>
          <w:sz w:val="28"/>
          <w:szCs w:val="28"/>
        </w:rPr>
        <w:t>web based</w:t>
      </w:r>
      <w:proofErr w:type="gramEnd"/>
      <w:r w:rsidRPr="00745F3C">
        <w:rPr>
          <w:rStyle w:val="css-editor-pageitem-text"/>
          <w:rFonts w:ascii="Arial" w:hAnsi="Arial" w:cs="Arial"/>
          <w:color w:val="000000"/>
          <w:sz w:val="28"/>
          <w:szCs w:val="28"/>
        </w:rPr>
        <w:t xml:space="preserve"> geography technology to study the world including interregional, regional, and local scales by completing the graphic organizer flow chart called Geographic Tools and Technologies.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 I can demonstrate knowledge of how geographers use maps to represent places in the world by defining vocabulary related to maps and mapping. </w:t>
      </w: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Content Objective:</w:t>
      </w:r>
    </w:p>
    <w:p w:rsidR="007B1A9D" w:rsidRPr="00745F3C" w:rsidRDefault="007B1A9D" w:rsidP="007B1A9D">
      <w:pPr>
        <w:rPr>
          <w:rStyle w:val="css-editor-pageitem-text"/>
          <w:rFonts w:ascii="Arial" w:hAnsi="Arial" w:cs="Arial"/>
          <w:color w:val="000000"/>
          <w:sz w:val="28"/>
          <w:szCs w:val="28"/>
        </w:rPr>
      </w:pPr>
      <w:r w:rsidRPr="00745F3C">
        <w:rPr>
          <w:rStyle w:val="css-editor-pageitem-text"/>
          <w:rFonts w:ascii="Arial" w:hAnsi="Arial" w:cs="Arial"/>
          <w:color w:val="000000"/>
          <w:sz w:val="28"/>
          <w:szCs w:val="28"/>
        </w:rPr>
        <w:t>I can demonstrate knowledge of how geographers use maps to represent places in the world by identifying maps, globes, and web-based geography technology to study the world including interregional, regional, and local scales. 90% of students will achieve 80% or better on their identifications.</w:t>
      </w:r>
    </w:p>
    <w:p w:rsidR="007B1A9D" w:rsidRPr="00745F3C" w:rsidRDefault="007B1A9D" w:rsidP="007B1A9D">
      <w:pPr>
        <w:rPr>
          <w:rStyle w:val="css-editor-pageitem-text"/>
          <w:rFonts w:ascii="Arial" w:hAnsi="Arial" w:cs="Arial"/>
          <w:color w:val="000000"/>
          <w:sz w:val="28"/>
          <w:szCs w:val="28"/>
        </w:rPr>
      </w:pP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Language Objective: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 can write to explain how geographers use a variety of maps, globes, and </w:t>
      </w:r>
      <w:proofErr w:type="gramStart"/>
      <w:r w:rsidRPr="00745F3C">
        <w:rPr>
          <w:rStyle w:val="css-editor-pageitem-text"/>
          <w:rFonts w:ascii="Arial" w:hAnsi="Arial" w:cs="Arial"/>
          <w:color w:val="000000"/>
          <w:sz w:val="28"/>
          <w:szCs w:val="28"/>
        </w:rPr>
        <w:t>web based</w:t>
      </w:r>
      <w:proofErr w:type="gramEnd"/>
      <w:r w:rsidRPr="00745F3C">
        <w:rPr>
          <w:rStyle w:val="css-editor-pageitem-text"/>
          <w:rFonts w:ascii="Arial" w:hAnsi="Arial" w:cs="Arial"/>
          <w:color w:val="000000"/>
          <w:sz w:val="28"/>
          <w:szCs w:val="28"/>
        </w:rPr>
        <w:t xml:space="preserve"> geography technology to study the world, including global, interregional, regional, and local scales by completing the graphic organizer flow chart called Geographic Tools and Technologies. 90% of students will achieve 80% or better on their graphic organizer flow chart.</w:t>
      </w:r>
    </w:p>
    <w:p w:rsidR="007B1A9D" w:rsidRPr="00745F3C" w:rsidRDefault="007B1A9D" w:rsidP="007B1A9D">
      <w:pPr>
        <w:rPr>
          <w:rStyle w:val="css-editor-pageitem-text"/>
          <w:rFonts w:ascii="Arial" w:hAnsi="Arial" w:cs="Arial"/>
          <w:sz w:val="28"/>
          <w:szCs w:val="28"/>
        </w:rPr>
      </w:pP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Vocabulary: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geographic representation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map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globe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GPS - Global Positioning System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GIS - Global Information System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Strategies: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group work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inquiry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questioning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small group discussion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whole class discussion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Technology: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Promethean Board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Document Camera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Internet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Google Earth </w:t>
      </w:r>
      <w:r w:rsidRPr="00745F3C">
        <w:rPr>
          <w:rFonts w:ascii="Arial" w:hAnsi="Arial" w:cs="Arial"/>
          <w:color w:val="000000"/>
          <w:sz w:val="28"/>
          <w:szCs w:val="28"/>
        </w:rPr>
        <w:br/>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Assessment: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Formative -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Summative: </w:t>
      </w:r>
      <w:r w:rsidRPr="00745F3C">
        <w:rPr>
          <w:rFonts w:ascii="Arial" w:hAnsi="Arial" w:cs="Arial"/>
          <w:color w:val="000000"/>
          <w:sz w:val="28"/>
          <w:szCs w:val="28"/>
        </w:rPr>
        <w:br/>
      </w:r>
      <w:r w:rsidRPr="00745F3C">
        <w:rPr>
          <w:rStyle w:val="css-editor-pageitem-text"/>
          <w:rFonts w:ascii="Arial" w:hAnsi="Arial" w:cs="Arial"/>
          <w:color w:val="000000"/>
          <w:sz w:val="28"/>
          <w:szCs w:val="28"/>
        </w:rPr>
        <w:t xml:space="preserve">Graphic Organizer - Geographic Tools and Technologies </w:t>
      </w:r>
      <w:r w:rsidRPr="00745F3C">
        <w:rPr>
          <w:rFonts w:ascii="Arial" w:hAnsi="Arial" w:cs="Arial"/>
          <w:color w:val="000000"/>
          <w:sz w:val="28"/>
          <w:szCs w:val="28"/>
        </w:rPr>
        <w:br/>
      </w:r>
      <w:r w:rsidRPr="00745F3C">
        <w:rPr>
          <w:rFonts w:ascii="Arial" w:hAnsi="Arial" w:cs="Arial"/>
          <w:color w:val="000000"/>
          <w:sz w:val="28"/>
          <w:szCs w:val="28"/>
        </w:rPr>
        <w:br/>
      </w:r>
      <w:r w:rsidRPr="00745F3C">
        <w:rPr>
          <w:rFonts w:ascii="Arial" w:hAnsi="Arial" w:cs="Arial"/>
          <w:sz w:val="28"/>
          <w:szCs w:val="28"/>
        </w:rPr>
        <w:t xml:space="preserve">Special Education Accommodations: </w:t>
      </w:r>
      <w:r w:rsidRPr="00745F3C">
        <w:rPr>
          <w:rStyle w:val="css-editor-pageitem-text"/>
          <w:rFonts w:ascii="Arial" w:hAnsi="Arial" w:cs="Arial"/>
          <w:color w:val="000000"/>
          <w:sz w:val="28"/>
          <w:szCs w:val="28"/>
        </w:rPr>
        <w:t>small group administration, preferential seating, example, visual aid, graphic organizers, charts, graphs, assignment reduction (if necessary)</w:t>
      </w: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Fonts w:ascii="Arial" w:hAnsi="Arial" w:cs="Arial"/>
          <w:sz w:val="28"/>
          <w:szCs w:val="28"/>
        </w:rPr>
      </w:pPr>
    </w:p>
    <w:p w:rsidR="007B1A9D" w:rsidRPr="00745F3C" w:rsidRDefault="007B1A9D" w:rsidP="007B1A9D">
      <w:pPr>
        <w:rPr>
          <w:rFonts w:ascii="Arial" w:hAnsi="Arial" w:cs="Arial"/>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Fonts w:ascii="Arial" w:hAnsi="Arial" w:cs="Arial"/>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Style w:val="css-editor-pageitem-text"/>
          <w:rFonts w:ascii="Arial" w:hAnsi="Arial" w:cs="Arial"/>
          <w:color w:val="000000"/>
          <w:sz w:val="28"/>
          <w:szCs w:val="28"/>
        </w:rPr>
      </w:pPr>
    </w:p>
    <w:p w:rsidR="007B1A9D" w:rsidRPr="00745F3C" w:rsidRDefault="007B1A9D" w:rsidP="007B1A9D">
      <w:pPr>
        <w:rPr>
          <w:rFonts w:ascii="Arial" w:hAnsi="Arial" w:cs="Arial"/>
          <w:sz w:val="28"/>
          <w:szCs w:val="28"/>
        </w:rPr>
      </w:pPr>
    </w:p>
    <w:p w:rsidR="007B1A9D" w:rsidRPr="00745F3C" w:rsidRDefault="007B1A9D" w:rsidP="007B1A9D">
      <w:pPr>
        <w:spacing w:line="240" w:lineRule="auto"/>
        <w:rPr>
          <w:rFonts w:ascii="Arial" w:hAnsi="Arial" w:cs="Arial"/>
          <w:sz w:val="28"/>
          <w:szCs w:val="28"/>
        </w:rPr>
      </w:pPr>
    </w:p>
    <w:p w:rsidR="007B1A9D" w:rsidRPr="00745F3C" w:rsidRDefault="007B1A9D" w:rsidP="007B1A9D">
      <w:pPr>
        <w:rPr>
          <w:rFonts w:ascii="Arial" w:hAnsi="Arial" w:cs="Arial"/>
          <w:sz w:val="28"/>
          <w:szCs w:val="28"/>
        </w:rPr>
      </w:pPr>
    </w:p>
    <w:p w:rsidR="007B1A9D" w:rsidRPr="00745F3C" w:rsidRDefault="007B1A9D" w:rsidP="007B1A9D">
      <w:pPr>
        <w:rPr>
          <w:rFonts w:ascii="Arial" w:hAnsi="Arial" w:cs="Arial"/>
          <w:sz w:val="28"/>
          <w:szCs w:val="28"/>
        </w:rPr>
      </w:pPr>
    </w:p>
    <w:p w:rsidR="004D6C0F" w:rsidRPr="00745F3C" w:rsidRDefault="004D6C0F">
      <w:pPr>
        <w:rPr>
          <w:rFonts w:ascii="Arial" w:hAnsi="Arial" w:cs="Arial"/>
          <w:sz w:val="28"/>
          <w:szCs w:val="28"/>
        </w:rPr>
      </w:pPr>
    </w:p>
    <w:sectPr w:rsidR="004D6C0F" w:rsidRPr="0074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9D"/>
    <w:rsid w:val="004D6C0F"/>
    <w:rsid w:val="00745F3C"/>
    <w:rsid w:val="007B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728D"/>
  <w15:chartTrackingRefBased/>
  <w15:docId w15:val="{C6D3792E-3956-4F8D-8043-AEE9DB2F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7B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8460">
      <w:bodyDiv w:val="1"/>
      <w:marLeft w:val="0"/>
      <w:marRight w:val="0"/>
      <w:marTop w:val="0"/>
      <w:marBottom w:val="0"/>
      <w:divBdr>
        <w:top w:val="none" w:sz="0" w:space="0" w:color="auto"/>
        <w:left w:val="none" w:sz="0" w:space="0" w:color="auto"/>
        <w:bottom w:val="none" w:sz="0" w:space="0" w:color="auto"/>
        <w:right w:val="none" w:sz="0" w:space="0" w:color="auto"/>
      </w:divBdr>
    </w:div>
    <w:div w:id="18967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2019-10-03T19:39:00Z</dcterms:created>
  <dcterms:modified xsi:type="dcterms:W3CDTF">2019-10-03T20:00:00Z</dcterms:modified>
</cp:coreProperties>
</file>