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67" w:rsidRDefault="00136567" w:rsidP="00136567">
      <w:pPr>
        <w:rPr>
          <w:sz w:val="28"/>
          <w:szCs w:val="28"/>
        </w:rPr>
      </w:pPr>
      <w:r>
        <w:rPr>
          <w:sz w:val="28"/>
          <w:szCs w:val="28"/>
        </w:rPr>
        <w:t>February 24-28, 2020</w:t>
      </w:r>
    </w:p>
    <w:p w:rsidR="00136567" w:rsidRDefault="00136567" w:rsidP="00136567">
      <w:pPr>
        <w:rPr>
          <w:sz w:val="28"/>
          <w:szCs w:val="28"/>
        </w:rPr>
      </w:pPr>
      <w:r>
        <w:rPr>
          <w:sz w:val="28"/>
          <w:szCs w:val="28"/>
        </w:rPr>
        <w:t>6</w:t>
      </w:r>
      <w:r>
        <w:rPr>
          <w:sz w:val="28"/>
          <w:szCs w:val="28"/>
          <w:vertAlign w:val="superscript"/>
        </w:rPr>
        <w:t>th</w:t>
      </w:r>
      <w:r>
        <w:rPr>
          <w:sz w:val="28"/>
          <w:szCs w:val="28"/>
        </w:rPr>
        <w:t xml:space="preserve"> Grade Social Studies - McWilliams</w:t>
      </w:r>
    </w:p>
    <w:p w:rsidR="00136567" w:rsidRDefault="00136567" w:rsidP="00136567">
      <w:pPr>
        <w:rPr>
          <w:sz w:val="28"/>
          <w:szCs w:val="28"/>
        </w:rPr>
      </w:pPr>
    </w:p>
    <w:p w:rsidR="00136567" w:rsidRDefault="00136567" w:rsidP="00136567">
      <w:pPr>
        <w:rPr>
          <w:sz w:val="28"/>
          <w:szCs w:val="28"/>
        </w:rPr>
      </w:pPr>
      <w:r>
        <w:rPr>
          <w:sz w:val="28"/>
          <w:szCs w:val="28"/>
        </w:rPr>
        <w:t>We will be viewing CNN 10, a news service designed for middle and high school students, daily to keep up with current world events. Stories will be discussed to help make connections to relevant Social Studies lessons.</w:t>
      </w:r>
    </w:p>
    <w:p w:rsidR="00136567" w:rsidRDefault="00136567" w:rsidP="00136567">
      <w:pPr>
        <w:rPr>
          <w:sz w:val="28"/>
          <w:szCs w:val="28"/>
        </w:rPr>
      </w:pPr>
    </w:p>
    <w:p w:rsidR="00136567" w:rsidRDefault="00136567" w:rsidP="00136567">
      <w:pPr>
        <w:rPr>
          <w:sz w:val="28"/>
          <w:szCs w:val="28"/>
        </w:rPr>
      </w:pPr>
    </w:p>
    <w:p w:rsidR="00136567" w:rsidRDefault="00136567" w:rsidP="00136567">
      <w:pPr>
        <w:rPr>
          <w:sz w:val="28"/>
          <w:szCs w:val="28"/>
        </w:rPr>
      </w:pPr>
    </w:p>
    <w:p w:rsidR="00136567" w:rsidRDefault="00136567" w:rsidP="00136567">
      <w:pPr>
        <w:rPr>
          <w:rStyle w:val="css-editor-pageitem-text"/>
        </w:rPr>
      </w:pPr>
      <w:r w:rsidRPr="00136567">
        <w:rPr>
          <w:sz w:val="28"/>
          <w:szCs w:val="28"/>
          <w:u w:val="single"/>
        </w:rPr>
        <w:t xml:space="preserve">Monday &amp; </w:t>
      </w:r>
      <w:r w:rsidRPr="00136567">
        <w:rPr>
          <w:rStyle w:val="css-editor-pageitem-text"/>
          <w:rFonts w:ascii="Calibri" w:hAnsi="Calibri"/>
          <w:sz w:val="28"/>
          <w:szCs w:val="28"/>
          <w:u w:val="single"/>
        </w:rPr>
        <w:t>Tuesday</w:t>
      </w:r>
      <w:r>
        <w:rPr>
          <w:rStyle w:val="css-editor-pageitem-text"/>
          <w:rFonts w:ascii="Calibri" w:hAnsi="Calibri"/>
          <w:sz w:val="28"/>
          <w:szCs w:val="28"/>
        </w:rPr>
        <w:t>:</w:t>
      </w:r>
    </w:p>
    <w:p w:rsidR="00136567" w:rsidRDefault="00136567" w:rsidP="00136567"/>
    <w:p w:rsidR="00136567" w:rsidRDefault="00136567" w:rsidP="00136567">
      <w:pPr>
        <w:rPr>
          <w:rFonts w:ascii="Calibri" w:hAnsi="Calibri"/>
          <w:sz w:val="28"/>
          <w:szCs w:val="28"/>
        </w:rPr>
      </w:pPr>
      <w:r>
        <w:rPr>
          <w:rFonts w:ascii="Calibri" w:hAnsi="Calibri"/>
          <w:sz w:val="28"/>
          <w:szCs w:val="28"/>
        </w:rPr>
        <w:t xml:space="preserve">Today we will look at the opportunities and challenges that the physical features of the United States present to our economy. They will review the readings about the regions of the United States. We will sort the natural resources of each region and categorize them into either opportunities or challenges in the economy using a t-chart. They will work with a partner to justify their answers. Each group will then add their responses to a class t-chart. We will discuss the conclusions as a whole class. </w:t>
      </w:r>
    </w:p>
    <w:p w:rsidR="00136567" w:rsidRDefault="00136567" w:rsidP="00136567">
      <w:pPr>
        <w:rPr>
          <w:rFonts w:ascii="Calibri" w:hAnsi="Calibri"/>
          <w:sz w:val="28"/>
          <w:szCs w:val="28"/>
        </w:rPr>
      </w:pPr>
    </w:p>
    <w:p w:rsidR="00136567" w:rsidRDefault="00136567" w:rsidP="00136567">
      <w:pPr>
        <w:rPr>
          <w:rFonts w:ascii="Calibri" w:hAnsi="Calibri"/>
          <w:sz w:val="28"/>
          <w:szCs w:val="28"/>
        </w:rPr>
      </w:pPr>
      <w:r>
        <w:rPr>
          <w:rFonts w:ascii="Calibri" w:hAnsi="Calibri"/>
          <w:sz w:val="28"/>
          <w:szCs w:val="28"/>
        </w:rPr>
        <w:t xml:space="preserve">Concentration on: </w:t>
      </w:r>
    </w:p>
    <w:p w:rsidR="00136567" w:rsidRDefault="00136567" w:rsidP="00136567">
      <w:pPr>
        <w:rPr>
          <w:rFonts w:ascii="Calibri" w:hAnsi="Calibri"/>
          <w:sz w:val="28"/>
          <w:szCs w:val="28"/>
        </w:rPr>
      </w:pPr>
      <w:r>
        <w:rPr>
          <w:rFonts w:ascii="Calibri" w:hAnsi="Calibri"/>
          <w:sz w:val="28"/>
          <w:szCs w:val="28"/>
        </w:rPr>
        <w:t>GLCE:</w:t>
      </w:r>
    </w:p>
    <w:p w:rsidR="00136567" w:rsidRDefault="00136567" w:rsidP="00136567">
      <w:pPr>
        <w:rPr>
          <w:rFonts w:ascii="Calibri" w:hAnsi="Calibri"/>
          <w:sz w:val="28"/>
          <w:szCs w:val="28"/>
        </w:rPr>
      </w:pPr>
      <w:r>
        <w:rPr>
          <w:rFonts w:ascii="Calibri" w:hAnsi="Calibri"/>
          <w:sz w:val="28"/>
          <w:szCs w:val="28"/>
        </w:rPr>
        <w:t>6 &amp; 7 - G1.3.1= Use the fundamental themes of geography to describe regions or places on Earth.</w:t>
      </w:r>
    </w:p>
    <w:p w:rsidR="00136567" w:rsidRDefault="00136567" w:rsidP="00136567">
      <w:pPr>
        <w:rPr>
          <w:rFonts w:ascii="Calibri" w:hAnsi="Calibri"/>
          <w:sz w:val="28"/>
          <w:szCs w:val="28"/>
        </w:rPr>
      </w:pPr>
      <w:r>
        <w:rPr>
          <w:rFonts w:ascii="Calibri" w:hAnsi="Calibri"/>
          <w:sz w:val="28"/>
          <w:szCs w:val="28"/>
        </w:rPr>
        <w:t>6 &amp; 7 - G1.3.2= Explain the locations and distributions of physical and human characteristics of Earth by using knowledge of spatial patterns.</w:t>
      </w:r>
    </w:p>
    <w:p w:rsidR="00136567" w:rsidRDefault="00136567" w:rsidP="00136567">
      <w:pPr>
        <w:rPr>
          <w:rFonts w:ascii="Calibri" w:hAnsi="Calibri"/>
          <w:sz w:val="28"/>
          <w:szCs w:val="28"/>
        </w:rPr>
      </w:pPr>
      <w:r>
        <w:rPr>
          <w:rFonts w:ascii="Calibri" w:hAnsi="Calibri"/>
          <w:sz w:val="28"/>
          <w:szCs w:val="28"/>
        </w:rPr>
        <w:t>CCSS:</w:t>
      </w:r>
    </w:p>
    <w:p w:rsidR="00136567" w:rsidRDefault="00136567" w:rsidP="00136567">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136567" w:rsidRDefault="00136567" w:rsidP="00136567">
      <w:r>
        <w:rPr>
          <w:rFonts w:ascii="Calibri" w:hAnsi="Calibri"/>
          <w:sz w:val="28"/>
          <w:szCs w:val="28"/>
        </w:rPr>
        <w:t>Language Objective: Students can write to compare distributions of physical characteristics of the United States using spatial patterns and categorize the U.S. regions’ physical features into resources that help the United States’ economy by creating a graphic organizer t-chart, summarizing the results, writing the results on a classroom t-chart, and discussing the results.</w:t>
      </w:r>
    </w:p>
    <w:p w:rsidR="00136567" w:rsidRDefault="00136567" w:rsidP="00136567">
      <w:pPr>
        <w:rPr>
          <w:rFonts w:ascii="Calibri" w:hAnsi="Calibri"/>
          <w:sz w:val="28"/>
          <w:szCs w:val="28"/>
        </w:rPr>
      </w:pPr>
    </w:p>
    <w:p w:rsidR="00136567" w:rsidRDefault="00136567" w:rsidP="00136567">
      <w:pPr>
        <w:rPr>
          <w:rFonts w:ascii="Calibri" w:hAnsi="Calibri"/>
          <w:sz w:val="28"/>
          <w:szCs w:val="28"/>
        </w:rPr>
      </w:pPr>
      <w:r>
        <w:rPr>
          <w:rFonts w:ascii="Calibri" w:hAnsi="Calibri"/>
          <w:sz w:val="28"/>
          <w:szCs w:val="28"/>
        </w:rPr>
        <w:t>Content Objective:</w:t>
      </w:r>
    </w:p>
    <w:p w:rsidR="00136567" w:rsidRDefault="00136567" w:rsidP="00136567">
      <w:r>
        <w:rPr>
          <w:rFonts w:ascii="Calibri" w:hAnsi="Calibri"/>
          <w:sz w:val="28"/>
          <w:szCs w:val="28"/>
        </w:rPr>
        <w:t>I can demonstrate the analysis of distributions of physical characteristics of the United States using spatial patterns and categorize the U.S. regions’ physical features into resources that help the United States’ economy by creating a graphic organizer t-chart, summarizing the results, writing the results on a classroom t-chart, and discussing the results.</w:t>
      </w:r>
    </w:p>
    <w:p w:rsidR="00136567" w:rsidRDefault="00136567" w:rsidP="00136567">
      <w:pPr>
        <w:rPr>
          <w:rFonts w:ascii="Calibri" w:hAnsi="Calibri"/>
          <w:sz w:val="28"/>
          <w:szCs w:val="28"/>
        </w:rPr>
      </w:pPr>
    </w:p>
    <w:p w:rsidR="00136567" w:rsidRDefault="00136567" w:rsidP="00136567">
      <w:pPr>
        <w:rPr>
          <w:rFonts w:ascii="Calibri" w:hAnsi="Calibri"/>
          <w:sz w:val="28"/>
          <w:szCs w:val="28"/>
        </w:rPr>
      </w:pPr>
      <w:r>
        <w:rPr>
          <w:rFonts w:ascii="Calibri" w:hAnsi="Calibri"/>
          <w:sz w:val="28"/>
          <w:szCs w:val="28"/>
        </w:rPr>
        <w:t xml:space="preserve">Learning Targets:  </w:t>
      </w:r>
    </w:p>
    <w:p w:rsidR="00136567" w:rsidRDefault="00136567" w:rsidP="00136567">
      <w:pPr>
        <w:rPr>
          <w:rFonts w:ascii="Calibri" w:hAnsi="Calibri"/>
          <w:sz w:val="28"/>
          <w:szCs w:val="28"/>
        </w:rPr>
      </w:pPr>
      <w:r>
        <w:rPr>
          <w:rFonts w:ascii="Calibri" w:hAnsi="Calibri"/>
          <w:sz w:val="28"/>
          <w:szCs w:val="28"/>
        </w:rPr>
        <w:t>I can define physical features of the United States and determine if they are opportunities or challenges for people living by them.</w:t>
      </w:r>
    </w:p>
    <w:p w:rsidR="00136567" w:rsidRDefault="00136567" w:rsidP="00136567">
      <w:pPr>
        <w:rPr>
          <w:rFonts w:ascii="Calibri" w:hAnsi="Calibri"/>
          <w:sz w:val="28"/>
          <w:szCs w:val="28"/>
        </w:rPr>
      </w:pPr>
    </w:p>
    <w:p w:rsidR="00136567" w:rsidRDefault="00136567" w:rsidP="00136567">
      <w:pPr>
        <w:rPr>
          <w:rFonts w:ascii="Calibri" w:hAnsi="Calibri"/>
          <w:sz w:val="28"/>
          <w:szCs w:val="28"/>
        </w:rPr>
      </w:pPr>
      <w:r>
        <w:rPr>
          <w:rFonts w:ascii="Calibri" w:hAnsi="Calibri"/>
          <w:sz w:val="28"/>
          <w:szCs w:val="28"/>
        </w:rPr>
        <w:t xml:space="preserve">Vocabulary: </w:t>
      </w:r>
    </w:p>
    <w:p w:rsidR="00136567" w:rsidRDefault="00136567" w:rsidP="00136567">
      <w:pPr>
        <w:rPr>
          <w:rFonts w:ascii="Calibri" w:hAnsi="Calibri"/>
          <w:sz w:val="28"/>
          <w:szCs w:val="28"/>
          <w:vertAlign w:val="subscript"/>
        </w:rPr>
      </w:pPr>
      <w:r>
        <w:rPr>
          <w:rFonts w:ascii="Calibri" w:hAnsi="Calibri"/>
          <w:sz w:val="28"/>
          <w:szCs w:val="28"/>
        </w:rPr>
        <w:t>Physical geography</w:t>
      </w:r>
    </w:p>
    <w:p w:rsidR="00136567" w:rsidRDefault="00136567" w:rsidP="00136567">
      <w:pPr>
        <w:rPr>
          <w:rFonts w:ascii="Calibri" w:hAnsi="Calibri"/>
          <w:sz w:val="28"/>
          <w:szCs w:val="28"/>
        </w:rPr>
      </w:pPr>
      <w:r>
        <w:rPr>
          <w:rFonts w:ascii="Calibri" w:hAnsi="Calibri"/>
          <w:sz w:val="28"/>
          <w:szCs w:val="28"/>
        </w:rPr>
        <w:t>Human geography</w:t>
      </w:r>
    </w:p>
    <w:p w:rsidR="00136567" w:rsidRDefault="00136567" w:rsidP="00136567">
      <w:pPr>
        <w:rPr>
          <w:rFonts w:ascii="Calibri" w:hAnsi="Calibri"/>
          <w:sz w:val="28"/>
          <w:szCs w:val="28"/>
        </w:rPr>
      </w:pPr>
      <w:r>
        <w:rPr>
          <w:rFonts w:ascii="Calibri" w:hAnsi="Calibri"/>
          <w:sz w:val="28"/>
          <w:szCs w:val="28"/>
        </w:rPr>
        <w:t>Opportunities</w:t>
      </w:r>
    </w:p>
    <w:p w:rsidR="00136567" w:rsidRDefault="00136567" w:rsidP="00136567">
      <w:pPr>
        <w:rPr>
          <w:rFonts w:ascii="Calibri" w:hAnsi="Calibri"/>
          <w:sz w:val="28"/>
          <w:szCs w:val="28"/>
        </w:rPr>
      </w:pPr>
      <w:r>
        <w:rPr>
          <w:rFonts w:ascii="Calibri" w:hAnsi="Calibri"/>
          <w:sz w:val="28"/>
          <w:szCs w:val="28"/>
        </w:rPr>
        <w:t>Challenges</w:t>
      </w:r>
    </w:p>
    <w:p w:rsidR="00136567" w:rsidRDefault="00136567" w:rsidP="00136567">
      <w:pPr>
        <w:rPr>
          <w:rFonts w:ascii="Calibri" w:hAnsi="Calibri"/>
          <w:sz w:val="28"/>
          <w:szCs w:val="28"/>
        </w:rPr>
      </w:pPr>
      <w:r>
        <w:rPr>
          <w:rFonts w:ascii="Calibri" w:hAnsi="Calibri"/>
          <w:sz w:val="28"/>
          <w:szCs w:val="28"/>
        </w:rPr>
        <w:t>economy</w:t>
      </w:r>
    </w:p>
    <w:p w:rsidR="00136567" w:rsidRDefault="00136567" w:rsidP="00136567">
      <w:pPr>
        <w:rPr>
          <w:rFonts w:ascii="Calibri" w:hAnsi="Calibri"/>
          <w:sz w:val="28"/>
          <w:szCs w:val="28"/>
        </w:rPr>
      </w:pPr>
    </w:p>
    <w:p w:rsidR="00136567" w:rsidRDefault="00136567" w:rsidP="00136567">
      <w:pPr>
        <w:rPr>
          <w:rFonts w:ascii="Calibri" w:hAnsi="Calibri"/>
          <w:sz w:val="28"/>
          <w:szCs w:val="28"/>
        </w:rPr>
      </w:pPr>
      <w:r>
        <w:rPr>
          <w:rFonts w:ascii="Calibri" w:hAnsi="Calibri"/>
          <w:sz w:val="28"/>
          <w:szCs w:val="28"/>
        </w:rPr>
        <w:t>Strategies:</w:t>
      </w:r>
    </w:p>
    <w:p w:rsidR="00136567" w:rsidRDefault="00136567" w:rsidP="00136567">
      <w:pPr>
        <w:rPr>
          <w:rFonts w:ascii="Calibri" w:hAnsi="Calibri"/>
          <w:sz w:val="28"/>
          <w:szCs w:val="28"/>
        </w:rPr>
      </w:pPr>
      <w:r>
        <w:rPr>
          <w:rFonts w:ascii="Calibri" w:hAnsi="Calibri"/>
          <w:sz w:val="28"/>
          <w:szCs w:val="28"/>
        </w:rPr>
        <w:t>Review of readings</w:t>
      </w:r>
    </w:p>
    <w:p w:rsidR="00136567" w:rsidRDefault="00136567" w:rsidP="00136567">
      <w:pPr>
        <w:rPr>
          <w:rFonts w:ascii="Calibri" w:hAnsi="Calibri"/>
          <w:sz w:val="28"/>
          <w:szCs w:val="28"/>
        </w:rPr>
      </w:pPr>
      <w:r>
        <w:rPr>
          <w:rFonts w:ascii="Calibri" w:hAnsi="Calibri"/>
          <w:sz w:val="28"/>
          <w:szCs w:val="28"/>
        </w:rPr>
        <w:t>graphic organizer – categorizing in a t-chart</w:t>
      </w:r>
    </w:p>
    <w:p w:rsidR="00136567" w:rsidRDefault="00136567" w:rsidP="00136567">
      <w:pPr>
        <w:rPr>
          <w:rFonts w:ascii="Calibri" w:hAnsi="Calibri"/>
          <w:sz w:val="28"/>
          <w:szCs w:val="28"/>
        </w:rPr>
      </w:pPr>
      <w:r>
        <w:rPr>
          <w:rFonts w:ascii="Calibri" w:hAnsi="Calibri"/>
          <w:sz w:val="28"/>
          <w:szCs w:val="28"/>
        </w:rPr>
        <w:t>elbow partners</w:t>
      </w:r>
    </w:p>
    <w:p w:rsidR="00136567" w:rsidRDefault="00136567" w:rsidP="00136567">
      <w:pPr>
        <w:rPr>
          <w:rFonts w:ascii="Calibri" w:hAnsi="Calibri"/>
          <w:sz w:val="28"/>
          <w:szCs w:val="28"/>
        </w:rPr>
      </w:pPr>
      <w:r>
        <w:rPr>
          <w:rFonts w:ascii="Calibri" w:hAnsi="Calibri"/>
          <w:sz w:val="28"/>
          <w:szCs w:val="28"/>
        </w:rPr>
        <w:t>whole class discussion</w:t>
      </w:r>
    </w:p>
    <w:p w:rsidR="00136567" w:rsidRDefault="00136567" w:rsidP="00136567">
      <w:pPr>
        <w:rPr>
          <w:rFonts w:ascii="Calibri" w:hAnsi="Calibri"/>
          <w:sz w:val="28"/>
          <w:szCs w:val="28"/>
        </w:rPr>
      </w:pPr>
      <w:r>
        <w:rPr>
          <w:rFonts w:ascii="Calibri" w:hAnsi="Calibri"/>
          <w:sz w:val="28"/>
          <w:szCs w:val="28"/>
        </w:rPr>
        <w:t>whole class t-chart</w:t>
      </w:r>
    </w:p>
    <w:p w:rsidR="00136567" w:rsidRDefault="00136567" w:rsidP="00136567">
      <w:pPr>
        <w:rPr>
          <w:rFonts w:ascii="Calibri" w:hAnsi="Calibri"/>
          <w:sz w:val="28"/>
          <w:szCs w:val="28"/>
        </w:rPr>
      </w:pPr>
    </w:p>
    <w:p w:rsidR="00136567" w:rsidRDefault="00136567" w:rsidP="00136567">
      <w:pPr>
        <w:rPr>
          <w:rFonts w:ascii="Calibri" w:hAnsi="Calibri"/>
          <w:sz w:val="28"/>
          <w:szCs w:val="28"/>
        </w:rPr>
      </w:pPr>
      <w:r>
        <w:rPr>
          <w:rFonts w:ascii="Calibri" w:hAnsi="Calibri"/>
          <w:sz w:val="28"/>
          <w:szCs w:val="28"/>
        </w:rPr>
        <w:t>Technology: Promethean Board, document camera</w:t>
      </w:r>
    </w:p>
    <w:p w:rsidR="00136567" w:rsidRDefault="00136567" w:rsidP="00136567">
      <w:pPr>
        <w:rPr>
          <w:rFonts w:ascii="Calibri" w:hAnsi="Calibri"/>
          <w:sz w:val="28"/>
          <w:szCs w:val="28"/>
        </w:rPr>
      </w:pPr>
    </w:p>
    <w:p w:rsidR="00136567" w:rsidRDefault="00136567" w:rsidP="00136567">
      <w:pPr>
        <w:rPr>
          <w:rFonts w:ascii="Calibri" w:hAnsi="Calibri"/>
          <w:sz w:val="28"/>
          <w:szCs w:val="28"/>
        </w:rPr>
      </w:pPr>
      <w:r>
        <w:rPr>
          <w:rFonts w:ascii="Calibri" w:hAnsi="Calibri"/>
          <w:sz w:val="28"/>
          <w:szCs w:val="28"/>
        </w:rPr>
        <w:t>Formative Assessment: graphic organizer T-chart, whole class t-chart</w:t>
      </w:r>
    </w:p>
    <w:p w:rsidR="00136567" w:rsidRDefault="00136567" w:rsidP="00136567">
      <w:pPr>
        <w:rPr>
          <w:rFonts w:ascii="Calibri" w:hAnsi="Calibri"/>
          <w:sz w:val="28"/>
          <w:szCs w:val="28"/>
        </w:rPr>
      </w:pPr>
      <w:r>
        <w:rPr>
          <w:rFonts w:ascii="Calibri" w:hAnsi="Calibri"/>
          <w:sz w:val="28"/>
          <w:szCs w:val="28"/>
        </w:rPr>
        <w:t xml:space="preserve">Summative Assessment: </w:t>
      </w:r>
    </w:p>
    <w:p w:rsidR="00136567" w:rsidRDefault="00136567" w:rsidP="00136567">
      <w:pPr>
        <w:rPr>
          <w:rFonts w:ascii="Calibri" w:hAnsi="Calibri"/>
          <w:sz w:val="28"/>
          <w:szCs w:val="28"/>
        </w:rPr>
      </w:pPr>
    </w:p>
    <w:p w:rsidR="00136567" w:rsidRDefault="00136567" w:rsidP="00136567">
      <w:pPr>
        <w:rPr>
          <w:rFonts w:ascii="Calibri" w:hAnsi="Calibri"/>
          <w:sz w:val="28"/>
          <w:szCs w:val="28"/>
        </w:rPr>
      </w:pPr>
      <w:r>
        <w:rPr>
          <w:rFonts w:ascii="Calibri" w:hAnsi="Calibri"/>
          <w:sz w:val="28"/>
          <w:szCs w:val="28"/>
        </w:rPr>
        <w:t>Special Education Accommodations: small group instruction, close proximity, modeling, elbow partners, extended time (if needed), word bank, visual model, graphic organizer</w:t>
      </w:r>
    </w:p>
    <w:p w:rsidR="00136567" w:rsidRDefault="00136567" w:rsidP="00136567">
      <w:pPr>
        <w:rPr>
          <w:rFonts w:ascii="Calibri" w:hAnsi="Calibri"/>
          <w:sz w:val="28"/>
          <w:szCs w:val="28"/>
        </w:rPr>
      </w:pPr>
    </w:p>
    <w:p w:rsidR="00136567" w:rsidRDefault="00136567" w:rsidP="00136567">
      <w:pPr>
        <w:rPr>
          <w:rFonts w:ascii="Calibri" w:hAnsi="Calibri"/>
          <w:sz w:val="28"/>
          <w:szCs w:val="28"/>
        </w:rPr>
      </w:pPr>
    </w:p>
    <w:p w:rsidR="00136567" w:rsidRDefault="00136567" w:rsidP="00136567">
      <w:pPr>
        <w:rPr>
          <w:rFonts w:ascii="Calibri" w:hAnsi="Calibri"/>
          <w:sz w:val="28"/>
          <w:szCs w:val="28"/>
        </w:rPr>
      </w:pPr>
    </w:p>
    <w:p w:rsidR="00136567" w:rsidRDefault="00136567" w:rsidP="00136567">
      <w:pPr>
        <w:rPr>
          <w:rFonts w:ascii="Calibri" w:hAnsi="Calibri"/>
          <w:sz w:val="28"/>
          <w:szCs w:val="28"/>
        </w:rPr>
      </w:pPr>
    </w:p>
    <w:p w:rsidR="00136567" w:rsidRDefault="00136567" w:rsidP="00136567">
      <w:pPr>
        <w:rPr>
          <w:rFonts w:ascii="Calibri" w:hAnsi="Calibri"/>
          <w:sz w:val="28"/>
          <w:szCs w:val="28"/>
        </w:rPr>
      </w:pPr>
    </w:p>
    <w:p w:rsidR="00136567" w:rsidRDefault="00136567" w:rsidP="00136567">
      <w:pPr>
        <w:rPr>
          <w:rStyle w:val="css-editor-pageitem-text"/>
        </w:rPr>
      </w:pPr>
      <w:r>
        <w:rPr>
          <w:sz w:val="28"/>
          <w:szCs w:val="28"/>
          <w:u w:val="single"/>
        </w:rPr>
        <w:t>Wednesday and Thursday</w:t>
      </w:r>
      <w:r>
        <w:rPr>
          <w:sz w:val="28"/>
          <w:szCs w:val="28"/>
        </w:rPr>
        <w:t>:</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Students will be divided into 7 groups. Each group will create a large map of one of the 7 assigned continents. Each group will add and label the physical geography for each continent. A spokesperson from each group will present the material about the physical features.</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 xml:space="preserve">GLCE: </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6 &amp; 7 - G1.3.1= Use the fundamental themes of geography to describe regions or places on Earth.</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6 &amp; 7 - G1.3.2= Explain the locations and distributions of physical and human characteristics of Earth by using knowledge of spatial patterns.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 xml:space="preserve">Language Objective: </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 xml:space="preserve">Students will speak to acknowledge the locations and distributions of major physical features of the world and how people use them as opportunities or challenges using content-specific vocabulary from Social Studies by discussing and labeling physical geography on a World Map. </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Content Objective:</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I can demonstrate analysis of the locations and distributions of major physical features of the world and how people use them as opportunities or challenges by comparing, contrasting, and differentiating among the physical features on the Earth.</w:t>
      </w:r>
    </w:p>
    <w:p w:rsidR="00136567" w:rsidRDefault="00136567" w:rsidP="00136567">
      <w:pPr>
        <w:ind w:firstLine="720"/>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Learning Targets: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I can explain where the major physical features of Earth are located and how they affect the people that live near them.</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 xml:space="preserve">Vocabulary: </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geography</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human geography</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physical geography</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landforms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mountains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plains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lakes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rivers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oceans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desert</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forests</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Strategies: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small group</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group work</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map work</w:t>
      </w:r>
    </w:p>
    <w:p w:rsidR="00136567" w:rsidRDefault="00136567" w:rsidP="00136567">
      <w:r>
        <w:rPr>
          <w:rStyle w:val="css-editor-pageitem-text"/>
          <w:rFonts w:ascii="Calibri" w:hAnsi="Calibri"/>
          <w:color w:val="000000"/>
          <w:sz w:val="28"/>
          <w:szCs w:val="28"/>
        </w:rPr>
        <w:t>presentation</w:t>
      </w:r>
      <w:r>
        <w:rPr>
          <w:rFonts w:ascii="Calibri" w:hAnsi="Calibri"/>
          <w:color w:val="000000"/>
          <w:sz w:val="28"/>
          <w:szCs w:val="28"/>
        </w:rPr>
        <w:br/>
      </w:r>
    </w:p>
    <w:p w:rsidR="00136567" w:rsidRDefault="00136567" w:rsidP="00136567">
      <w:pPr>
        <w:rPr>
          <w:rFonts w:ascii="Calibri" w:hAnsi="Calibri"/>
          <w:color w:val="000000"/>
          <w:sz w:val="28"/>
          <w:szCs w:val="28"/>
        </w:rPr>
      </w:pPr>
      <w:r>
        <w:rPr>
          <w:rFonts w:ascii="Calibri" w:hAnsi="Calibri"/>
          <w:color w:val="000000"/>
          <w:sz w:val="28"/>
          <w:szCs w:val="28"/>
        </w:rPr>
        <w:br/>
      </w:r>
      <w:r>
        <w:rPr>
          <w:rStyle w:val="css-editor-pageitem-text"/>
          <w:rFonts w:ascii="Calibri" w:hAnsi="Calibri"/>
          <w:color w:val="000000"/>
          <w:sz w:val="28"/>
          <w:szCs w:val="28"/>
        </w:rPr>
        <w:t>Technology: document camera, Promethean Board</w:t>
      </w:r>
      <w:r>
        <w:rPr>
          <w:rFonts w:ascii="Calibri" w:hAnsi="Calibri"/>
          <w:color w:val="000000"/>
          <w:sz w:val="28"/>
          <w:szCs w:val="28"/>
        </w:rPr>
        <w:br/>
      </w:r>
    </w:p>
    <w:p w:rsidR="00136567" w:rsidRDefault="00136567" w:rsidP="00136567">
      <w:pPr>
        <w:rPr>
          <w:rFonts w:ascii="Calibri" w:hAnsi="Calibri"/>
          <w:color w:val="000000"/>
          <w:sz w:val="28"/>
          <w:szCs w:val="28"/>
        </w:rPr>
      </w:pPr>
      <w:r>
        <w:rPr>
          <w:rFonts w:ascii="Calibri" w:hAnsi="Calibri"/>
          <w:color w:val="000000"/>
          <w:sz w:val="28"/>
          <w:szCs w:val="28"/>
        </w:rPr>
        <w:br/>
      </w:r>
      <w:r>
        <w:rPr>
          <w:rStyle w:val="css-editor-pageitem-text"/>
          <w:rFonts w:ascii="Calibri" w:hAnsi="Calibri"/>
          <w:color w:val="000000"/>
          <w:sz w:val="28"/>
          <w:szCs w:val="28"/>
        </w:rPr>
        <w:t>Formative Assessment: Maps of the Continents and their physical features</w:t>
      </w:r>
      <w:r>
        <w:rPr>
          <w:rFonts w:ascii="Calibri" w:hAnsi="Calibri"/>
          <w:color w:val="000000"/>
          <w:sz w:val="28"/>
          <w:szCs w:val="28"/>
        </w:rPr>
        <w:br/>
      </w:r>
      <w:r>
        <w:rPr>
          <w:rStyle w:val="css-editor-pageitem-text"/>
          <w:rFonts w:ascii="Calibri" w:hAnsi="Calibri"/>
          <w:color w:val="000000"/>
          <w:sz w:val="28"/>
          <w:szCs w:val="28"/>
        </w:rPr>
        <w:t>Summative Assessment: Unit 3 Test</w:t>
      </w:r>
      <w:r>
        <w:rPr>
          <w:rFonts w:ascii="Calibri" w:hAnsi="Calibri"/>
          <w:color w:val="000000"/>
          <w:sz w:val="28"/>
          <w:szCs w:val="28"/>
        </w:rPr>
        <w:br/>
      </w:r>
    </w:p>
    <w:p w:rsidR="00136567" w:rsidRDefault="00136567" w:rsidP="00136567">
      <w:pPr>
        <w:rPr>
          <w:rStyle w:val="css-editor-pageitem-text"/>
        </w:rPr>
      </w:pP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elbow partners, project-based learning, focus on content vocabulary, scribe if necessary, resource if necessary, presentation</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sz w:val="28"/>
          <w:szCs w:val="28"/>
        </w:rPr>
      </w:pPr>
      <w:r>
        <w:rPr>
          <w:sz w:val="28"/>
          <w:szCs w:val="28"/>
          <w:u w:val="single"/>
        </w:rPr>
        <w:t>Friday</w:t>
      </w:r>
      <w:r>
        <w:rPr>
          <w:sz w:val="28"/>
          <w:szCs w:val="28"/>
        </w:rPr>
        <w:t>:</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 xml:space="preserve">Game:  Explorers Ranking the Natural Resources </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 xml:space="preserve">Students will be put into two teams. Each team will rank the natural resources in a region and </w:t>
      </w:r>
      <w:proofErr w:type="gramStart"/>
      <w:r>
        <w:rPr>
          <w:rStyle w:val="css-editor-pageitem-text"/>
          <w:rFonts w:ascii="Calibri" w:hAnsi="Calibri"/>
          <w:color w:val="000000"/>
          <w:sz w:val="28"/>
          <w:szCs w:val="28"/>
        </w:rPr>
        <w:t>make a decision</w:t>
      </w:r>
      <w:proofErr w:type="gramEnd"/>
      <w:r>
        <w:rPr>
          <w:rStyle w:val="css-editor-pageitem-text"/>
          <w:rFonts w:ascii="Calibri" w:hAnsi="Calibri"/>
          <w:color w:val="000000"/>
          <w:sz w:val="28"/>
          <w:szCs w:val="28"/>
        </w:rPr>
        <w:t xml:space="preserve"> whether to settle or not.</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 xml:space="preserve">GLCE: </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6 &amp; 7 - G1.3.1= Use the fundamental themes of geography to describe regions or places on Earth.</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6 &amp; 7 - G1.3.2= Explain the locations and distributions of physical and human characteristics of Earth by using knowledge of spatial patterns.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 xml:space="preserve">Language Objective: </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 xml:space="preserve">Students will speak to acknowledge the locations and distributions of major physical features of the world and how people use them as opportunities or challenges using content-specific vocabulary from Social Studies by discussing and labeling physical geography on a World Map. </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Content Objective:</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I can demonstrate application of the locations and distributions of major physical features of the world and how people use them as opportunities or challenges by completing a chart of areas good for the population of humans.</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Learning Targets: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I can explain where the major physical features of Earth are located and how they affect the people that live near them.</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bookmarkStart w:id="0" w:name="_GoBack"/>
      <w:bookmarkEnd w:id="0"/>
      <w:r>
        <w:rPr>
          <w:rStyle w:val="css-editor-pageitem-text"/>
          <w:rFonts w:ascii="Calibri" w:hAnsi="Calibri"/>
          <w:color w:val="000000"/>
          <w:sz w:val="28"/>
          <w:szCs w:val="28"/>
        </w:rPr>
        <w:t xml:space="preserve">Vocabulary: </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geography</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human geography</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physical geography</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landforms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mountains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plains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lakes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rivers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oceans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desert</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forests</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Strategies:</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small group</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group work</w:t>
      </w:r>
    </w:p>
    <w:p w:rsidR="00136567" w:rsidRDefault="00136567" w:rsidP="00136567">
      <w:pPr>
        <w:rPr>
          <w:rStyle w:val="css-editor-pageitem-text"/>
          <w:rFonts w:ascii="Calibri" w:hAnsi="Calibri"/>
          <w:color w:val="000000"/>
          <w:sz w:val="28"/>
          <w:szCs w:val="28"/>
        </w:rPr>
      </w:pPr>
      <w:r>
        <w:rPr>
          <w:rStyle w:val="css-editor-pageitem-text"/>
          <w:rFonts w:ascii="Calibri" w:hAnsi="Calibri"/>
          <w:color w:val="000000"/>
          <w:sz w:val="28"/>
          <w:szCs w:val="28"/>
        </w:rPr>
        <w:t>map work</w:t>
      </w:r>
    </w:p>
    <w:p w:rsidR="00136567" w:rsidRDefault="00136567" w:rsidP="00136567">
      <w:r>
        <w:rPr>
          <w:rStyle w:val="css-editor-pageitem-text"/>
          <w:rFonts w:ascii="Calibri" w:hAnsi="Calibri"/>
          <w:color w:val="000000"/>
          <w:sz w:val="28"/>
          <w:szCs w:val="28"/>
        </w:rPr>
        <w:t>games</w:t>
      </w:r>
      <w:r>
        <w:rPr>
          <w:rFonts w:ascii="Calibri" w:hAnsi="Calibri"/>
          <w:color w:val="000000"/>
          <w:sz w:val="28"/>
          <w:szCs w:val="28"/>
        </w:rPr>
        <w:br/>
      </w:r>
    </w:p>
    <w:p w:rsidR="00136567" w:rsidRDefault="00136567" w:rsidP="00136567">
      <w:pPr>
        <w:rPr>
          <w:rFonts w:ascii="Calibri" w:hAnsi="Calibri"/>
          <w:color w:val="000000"/>
          <w:sz w:val="28"/>
          <w:szCs w:val="28"/>
        </w:rPr>
      </w:pPr>
      <w:r>
        <w:rPr>
          <w:rFonts w:ascii="Calibri" w:hAnsi="Calibri"/>
          <w:color w:val="000000"/>
          <w:sz w:val="28"/>
          <w:szCs w:val="28"/>
        </w:rPr>
        <w:br/>
      </w:r>
      <w:r>
        <w:rPr>
          <w:rStyle w:val="css-editor-pageitem-text"/>
          <w:rFonts w:ascii="Calibri" w:hAnsi="Calibri"/>
          <w:color w:val="000000"/>
          <w:sz w:val="28"/>
          <w:szCs w:val="28"/>
        </w:rPr>
        <w:t>Technology: document camera, Promethean Board</w:t>
      </w:r>
      <w:r>
        <w:rPr>
          <w:rFonts w:ascii="Calibri" w:hAnsi="Calibri"/>
          <w:color w:val="000000"/>
          <w:sz w:val="28"/>
          <w:szCs w:val="28"/>
        </w:rPr>
        <w:br/>
      </w:r>
    </w:p>
    <w:p w:rsidR="00136567" w:rsidRDefault="00136567" w:rsidP="00136567">
      <w:pPr>
        <w:rPr>
          <w:rFonts w:ascii="Calibri" w:hAnsi="Calibri"/>
          <w:color w:val="000000"/>
          <w:sz w:val="28"/>
          <w:szCs w:val="28"/>
        </w:rPr>
      </w:pPr>
      <w:r>
        <w:rPr>
          <w:rFonts w:ascii="Calibri" w:hAnsi="Calibri"/>
          <w:color w:val="000000"/>
          <w:sz w:val="28"/>
          <w:szCs w:val="28"/>
        </w:rPr>
        <w:br/>
      </w:r>
      <w:r>
        <w:rPr>
          <w:rStyle w:val="css-editor-pageitem-text"/>
          <w:rFonts w:ascii="Calibri" w:hAnsi="Calibri"/>
          <w:color w:val="000000"/>
          <w:sz w:val="28"/>
          <w:szCs w:val="28"/>
        </w:rPr>
        <w:t>Formative Assessment: Maps of the Continents and their physical features</w:t>
      </w:r>
      <w:r>
        <w:rPr>
          <w:rFonts w:ascii="Calibri" w:hAnsi="Calibri"/>
          <w:color w:val="000000"/>
          <w:sz w:val="28"/>
          <w:szCs w:val="28"/>
        </w:rPr>
        <w:br/>
      </w:r>
      <w:r>
        <w:rPr>
          <w:rStyle w:val="css-editor-pageitem-text"/>
          <w:rFonts w:ascii="Calibri" w:hAnsi="Calibri"/>
          <w:color w:val="000000"/>
          <w:sz w:val="28"/>
          <w:szCs w:val="28"/>
        </w:rPr>
        <w:t>Summative Assessment: Unit 3 Test</w:t>
      </w:r>
      <w:r>
        <w:rPr>
          <w:rFonts w:ascii="Calibri" w:hAnsi="Calibri"/>
          <w:color w:val="000000"/>
          <w:sz w:val="28"/>
          <w:szCs w:val="28"/>
        </w:rPr>
        <w:br/>
      </w:r>
    </w:p>
    <w:p w:rsidR="00136567" w:rsidRDefault="00136567" w:rsidP="00136567">
      <w:pPr>
        <w:rPr>
          <w:rFonts w:ascii="Calibri" w:hAnsi="Calibri"/>
          <w:color w:val="000000"/>
          <w:sz w:val="28"/>
          <w:szCs w:val="28"/>
        </w:rPr>
      </w:pPr>
    </w:p>
    <w:p w:rsidR="00136567" w:rsidRDefault="00136567" w:rsidP="00136567">
      <w:pPr>
        <w:rPr>
          <w:rStyle w:val="css-editor-pageitem-text"/>
        </w:rPr>
      </w:pP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elbow partners, project-based learning, focus on content vocabulary, scribe if necessary, resource if necessary, presentation</w:t>
      </w: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p>
    <w:p w:rsidR="00136567" w:rsidRDefault="00136567" w:rsidP="00136567">
      <w:pPr>
        <w:rPr>
          <w:rStyle w:val="css-editor-pageitem-text"/>
          <w:rFonts w:ascii="Calibri" w:hAnsi="Calibri"/>
          <w:color w:val="000000"/>
          <w:sz w:val="28"/>
          <w:szCs w:val="28"/>
        </w:rPr>
      </w:pPr>
    </w:p>
    <w:p w:rsidR="00136567" w:rsidRDefault="00136567" w:rsidP="00136567"/>
    <w:p w:rsidR="00316FB6" w:rsidRDefault="00316FB6"/>
    <w:sectPr w:rsidR="0031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67"/>
    <w:rsid w:val="00136567"/>
    <w:rsid w:val="0031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5E5F"/>
  <w15:chartTrackingRefBased/>
  <w15:docId w15:val="{C7D3F3DF-6FD9-4B6E-84CE-E82032EF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56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13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8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2</cp:revision>
  <dcterms:created xsi:type="dcterms:W3CDTF">2020-02-12T19:38:00Z</dcterms:created>
  <dcterms:modified xsi:type="dcterms:W3CDTF">2020-02-12T19:40:00Z</dcterms:modified>
</cp:coreProperties>
</file>