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3A6" w:rsidRDefault="00F003A6" w:rsidP="00F003A6">
      <w:pPr>
        <w:rPr>
          <w:sz w:val="28"/>
          <w:szCs w:val="28"/>
        </w:rPr>
      </w:pPr>
      <w:r>
        <w:rPr>
          <w:sz w:val="28"/>
          <w:szCs w:val="28"/>
        </w:rPr>
        <w:t>February 10-14, 2020</w:t>
      </w:r>
    </w:p>
    <w:p w:rsidR="00F003A6" w:rsidRDefault="00F003A6" w:rsidP="00F003A6">
      <w:pPr>
        <w:rPr>
          <w:sz w:val="28"/>
          <w:szCs w:val="28"/>
        </w:rPr>
      </w:pPr>
      <w:r>
        <w:rPr>
          <w:sz w:val="28"/>
          <w:szCs w:val="28"/>
        </w:rPr>
        <w:t>6</w:t>
      </w:r>
      <w:r>
        <w:rPr>
          <w:sz w:val="28"/>
          <w:szCs w:val="28"/>
          <w:vertAlign w:val="superscript"/>
        </w:rPr>
        <w:t>th</w:t>
      </w:r>
      <w:r>
        <w:rPr>
          <w:sz w:val="28"/>
          <w:szCs w:val="28"/>
        </w:rPr>
        <w:t xml:space="preserve"> Grade Social Studies – McWilliams</w:t>
      </w:r>
    </w:p>
    <w:p w:rsidR="00F003A6" w:rsidRDefault="00F003A6" w:rsidP="00F003A6">
      <w:pPr>
        <w:rPr>
          <w:sz w:val="28"/>
          <w:szCs w:val="28"/>
        </w:rPr>
      </w:pPr>
    </w:p>
    <w:p w:rsidR="00F003A6" w:rsidRDefault="00F003A6" w:rsidP="00F003A6">
      <w:pPr>
        <w:rPr>
          <w:sz w:val="28"/>
          <w:szCs w:val="28"/>
        </w:rPr>
      </w:pPr>
      <w:r>
        <w:rPr>
          <w:sz w:val="28"/>
          <w:szCs w:val="28"/>
        </w:rPr>
        <w:t>We will be viewing CNN 10, a news service designed for middle and high school students, daily to keep up with current world events. Stories will be discussed to help make connections to relevant Social Studies lessons.</w:t>
      </w:r>
    </w:p>
    <w:p w:rsidR="00F003A6" w:rsidRDefault="00F003A6" w:rsidP="00F003A6">
      <w:pPr>
        <w:rPr>
          <w:sz w:val="28"/>
          <w:szCs w:val="28"/>
        </w:rPr>
      </w:pPr>
    </w:p>
    <w:p w:rsidR="00E66037" w:rsidRDefault="00E66037" w:rsidP="00F003A6">
      <w:pPr>
        <w:rPr>
          <w:sz w:val="28"/>
          <w:szCs w:val="28"/>
        </w:rPr>
      </w:pPr>
    </w:p>
    <w:p w:rsidR="00E66037" w:rsidRDefault="00E66037" w:rsidP="00F003A6">
      <w:pPr>
        <w:rPr>
          <w:sz w:val="28"/>
          <w:szCs w:val="28"/>
        </w:rPr>
      </w:pPr>
    </w:p>
    <w:p w:rsidR="00F003A6" w:rsidRDefault="00F003A6" w:rsidP="00F003A6">
      <w:pPr>
        <w:rPr>
          <w:sz w:val="28"/>
          <w:szCs w:val="28"/>
          <w:u w:val="single"/>
        </w:rPr>
      </w:pPr>
    </w:p>
    <w:p w:rsidR="00F003A6" w:rsidRDefault="00F003A6" w:rsidP="00F003A6">
      <w:pPr>
        <w:rPr>
          <w:sz w:val="28"/>
          <w:szCs w:val="28"/>
        </w:rPr>
      </w:pPr>
      <w:r>
        <w:rPr>
          <w:sz w:val="28"/>
          <w:szCs w:val="28"/>
          <w:u w:val="single"/>
        </w:rPr>
        <w:t>Monday</w:t>
      </w:r>
      <w:r>
        <w:rPr>
          <w:sz w:val="28"/>
          <w:szCs w:val="28"/>
        </w:rPr>
        <w:t>:</w:t>
      </w:r>
    </w:p>
    <w:p w:rsidR="00E66037" w:rsidRDefault="00E66037" w:rsidP="00F003A6"/>
    <w:p w:rsidR="00E66037" w:rsidRDefault="00E66037" w:rsidP="00E66037">
      <w:pPr>
        <w:rPr>
          <w:sz w:val="28"/>
          <w:szCs w:val="28"/>
        </w:rPr>
      </w:pPr>
      <w:r>
        <w:rPr>
          <w:sz w:val="28"/>
          <w:szCs w:val="28"/>
        </w:rPr>
        <w:t>Slavery, Civil War, Reconstruction, Segregation, Civil Rights TEST</w:t>
      </w:r>
    </w:p>
    <w:p w:rsidR="00E66037" w:rsidRDefault="00E66037" w:rsidP="00F003A6"/>
    <w:p w:rsidR="00F003A6" w:rsidRDefault="00F003A6" w:rsidP="00F003A6">
      <w:pPr>
        <w:rPr>
          <w:rStyle w:val="css-editor-pageitem-text"/>
          <w:rFonts w:ascii="Calibri" w:hAnsi="Calibri"/>
        </w:rPr>
      </w:pPr>
      <w:r>
        <w:rPr>
          <w:rStyle w:val="css-editor-pageitem-text"/>
          <w:rFonts w:ascii="Calibri" w:hAnsi="Calibri"/>
          <w:sz w:val="28"/>
          <w:szCs w:val="28"/>
        </w:rPr>
        <w:t>Students will review vocabulary words. We will do a THINK-PAIR-SHARE activity and go into a class discussion and type 2 pre-write about the Slavery, the Civil War, Reconstruction, Segregation, and the Civil Rights Movement. Students will then write a type 3 writing about the events that led to the Civil Rights Act.</w:t>
      </w:r>
    </w:p>
    <w:p w:rsidR="00F003A6" w:rsidRDefault="00F003A6" w:rsidP="00F003A6">
      <w:pPr>
        <w:rPr>
          <w:rStyle w:val="css-editor-pageitem-text"/>
          <w:rFonts w:ascii="Calibri" w:hAnsi="Calibri"/>
          <w:color w:val="000000"/>
          <w:sz w:val="28"/>
          <w:szCs w:val="28"/>
        </w:rPr>
      </w:pPr>
    </w:p>
    <w:p w:rsidR="00F003A6" w:rsidRDefault="00F003A6" w:rsidP="00F003A6">
      <w:pPr>
        <w:rPr>
          <w:rStyle w:val="css-editor-pageitem-text"/>
          <w:rFonts w:ascii="Calibri" w:hAnsi="Calibri"/>
          <w:color w:val="000000"/>
          <w:sz w:val="28"/>
          <w:szCs w:val="28"/>
        </w:rPr>
      </w:pP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 xml:space="preserve">Concentration on: </w:t>
      </w:r>
      <w:r>
        <w:rPr>
          <w:rFonts w:ascii="Calibri" w:hAnsi="Calibri"/>
          <w:color w:val="000000"/>
          <w:sz w:val="28"/>
          <w:szCs w:val="28"/>
        </w:rPr>
        <w:br/>
      </w:r>
      <w:r>
        <w:rPr>
          <w:rStyle w:val="css-editor-pageitem-text"/>
          <w:rFonts w:ascii="Calibri" w:hAnsi="Calibri"/>
          <w:color w:val="000000"/>
          <w:sz w:val="28"/>
          <w:szCs w:val="28"/>
        </w:rPr>
        <w:t>GLCE:</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7-C4.3.1 = Explain how governments address national issues and form policies, and how the policies may not be consistent with those of other countries.</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6 and 7 G2.2.1 = Describe the human characteristics of the region under study (including languages, religion, economic system, governmental system, cultural traditions).</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CCSS:</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RH.6-8.2 = Determine the central ideas or information of a primary or secondary source; provide an accurate summary of the source distinct from prior knowledge or opinions.</w:t>
      </w:r>
    </w:p>
    <w:p w:rsidR="00F003A6" w:rsidRDefault="00F003A6" w:rsidP="00F003A6">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F003A6" w:rsidRDefault="00F003A6" w:rsidP="00F003A6">
      <w:pPr>
        <w:rPr>
          <w:rStyle w:val="css-editor-pageitem-text"/>
          <w:rFonts w:ascii="Calibri" w:hAnsi="Calibri"/>
          <w:color w:val="000000"/>
          <w:sz w:val="28"/>
          <w:szCs w:val="28"/>
        </w:rPr>
      </w:pPr>
    </w:p>
    <w:p w:rsidR="00F003A6" w:rsidRDefault="00F003A6" w:rsidP="00F003A6">
      <w:pPr>
        <w:rPr>
          <w:rStyle w:val="css-editor-pageitem-text"/>
        </w:rPr>
      </w:pPr>
      <w:r>
        <w:rPr>
          <w:rStyle w:val="css-editor-pageitem-text"/>
          <w:rFonts w:ascii="Calibri" w:hAnsi="Calibri"/>
          <w:color w:val="000000"/>
          <w:sz w:val="28"/>
          <w:szCs w:val="28"/>
        </w:rPr>
        <w:t>Language Objective: Students can write to explain how government addresses national issues and forms policies by using content specific vocabulary from Social Studies by creating a Type 3 writing about the events leading to the Civil Rights Act.</w:t>
      </w:r>
      <w:r>
        <w:rPr>
          <w:rStyle w:val="css-editor-pageitem-text"/>
        </w:rPr>
        <w:t xml:space="preserve"> </w:t>
      </w:r>
    </w:p>
    <w:p w:rsidR="00F003A6" w:rsidRDefault="00F003A6" w:rsidP="00F003A6">
      <w:pPr>
        <w:rPr>
          <w:rStyle w:val="css-editor-pageitem-text"/>
        </w:rPr>
      </w:pPr>
    </w:p>
    <w:p w:rsidR="00F003A6" w:rsidRDefault="00F003A6" w:rsidP="00F003A6">
      <w:pPr>
        <w:rPr>
          <w:rStyle w:val="css-editor-pageitem-text"/>
          <w:rFonts w:ascii="Calibri" w:hAnsi="Calibri"/>
          <w:color w:val="000000"/>
          <w:sz w:val="28"/>
          <w:szCs w:val="28"/>
        </w:rPr>
      </w:pPr>
      <w:r>
        <w:rPr>
          <w:rStyle w:val="css-editor-pageitem-text"/>
          <w:rFonts w:cstheme="minorHAnsi"/>
          <w:sz w:val="28"/>
          <w:szCs w:val="28"/>
        </w:rPr>
        <w:t xml:space="preserve">Content Objective:  I can demonstrate analysis of </w:t>
      </w:r>
      <w:r>
        <w:rPr>
          <w:rStyle w:val="css-editor-pageitem-text"/>
          <w:rFonts w:ascii="Calibri" w:hAnsi="Calibri"/>
          <w:color w:val="000000"/>
          <w:sz w:val="28"/>
          <w:szCs w:val="28"/>
        </w:rPr>
        <w:t>how governments address national issues and form policies, and how the policies may not be consistent with those of other countries by explaining the order of events leading up to the Civil Rights Act of 1964 using a Type 3 Writing.</w:t>
      </w:r>
    </w:p>
    <w:p w:rsidR="00F003A6" w:rsidRDefault="00F003A6" w:rsidP="00F003A6">
      <w:pPr>
        <w:rPr>
          <w:rStyle w:val="css-editor-pageitem-text"/>
          <w:rFonts w:cstheme="minorHAnsi"/>
          <w:sz w:val="28"/>
          <w:szCs w:val="28"/>
        </w:rPr>
      </w:pP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 xml:space="preserve">Learning Targets:  </w:t>
      </w:r>
    </w:p>
    <w:p w:rsidR="00F003A6" w:rsidRDefault="00F003A6" w:rsidP="00F003A6">
      <w:r>
        <w:rPr>
          <w:rStyle w:val="css-editor-pageitem-text"/>
          <w:rFonts w:ascii="Calibri" w:hAnsi="Calibri"/>
          <w:color w:val="000000"/>
          <w:sz w:val="28"/>
          <w:szCs w:val="28"/>
        </w:rPr>
        <w:t>I can describe the history of the United States between the end of slavery (the Emancipation Proclamation) and the passing of the Civil Rights Act of 1964.</w:t>
      </w:r>
      <w:r>
        <w:rPr>
          <w:rFonts w:ascii="Calibri" w:hAnsi="Calibri"/>
          <w:color w:val="000000"/>
          <w:sz w:val="28"/>
          <w:szCs w:val="28"/>
        </w:rPr>
        <w:br/>
      </w:r>
    </w:p>
    <w:p w:rsidR="00F003A6" w:rsidRDefault="00F003A6" w:rsidP="00F003A6">
      <w:pPr>
        <w:rPr>
          <w:rFonts w:ascii="Calibri" w:hAnsi="Calibri"/>
          <w:sz w:val="28"/>
          <w:szCs w:val="28"/>
        </w:rPr>
      </w:pPr>
    </w:p>
    <w:p w:rsidR="00F003A6" w:rsidRDefault="00F003A6" w:rsidP="00F003A6">
      <w:pPr>
        <w:rPr>
          <w:rStyle w:val="css-editor-pageitem-text"/>
        </w:rPr>
      </w:pPr>
      <w:r>
        <w:rPr>
          <w:rStyle w:val="css-editor-pageitem-text"/>
          <w:rFonts w:ascii="Calibri" w:hAnsi="Calibri"/>
          <w:color w:val="000000"/>
          <w:sz w:val="28"/>
          <w:szCs w:val="28"/>
        </w:rPr>
        <w:t xml:space="preserve">Vocabulary: </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slavery</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abolitionist</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Emancipation Proclamation</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Civil Rights</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Black Codes / Jim Crow Laws</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segregation</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amendment</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riot</w:t>
      </w:r>
    </w:p>
    <w:p w:rsidR="00F003A6" w:rsidRDefault="00F003A6" w:rsidP="00F003A6">
      <w:pPr>
        <w:rPr>
          <w:rStyle w:val="css-editor-pageitem-text"/>
          <w:rFonts w:ascii="Calibri" w:hAnsi="Calibri"/>
          <w:color w:val="000000"/>
          <w:sz w:val="28"/>
          <w:szCs w:val="28"/>
        </w:rPr>
      </w:pPr>
    </w:p>
    <w:p w:rsidR="00F003A6" w:rsidRDefault="00F003A6" w:rsidP="00F003A6">
      <w:pPr>
        <w:rPr>
          <w:rStyle w:val="css-editor-pageitem-text"/>
          <w:rFonts w:ascii="Calibri" w:hAnsi="Calibri"/>
          <w:color w:val="000000"/>
          <w:sz w:val="28"/>
          <w:szCs w:val="28"/>
        </w:rPr>
      </w:pPr>
    </w:p>
    <w:p w:rsidR="00F003A6" w:rsidRDefault="00F003A6" w:rsidP="00F003A6">
      <w:pPr>
        <w:rPr>
          <w:rStyle w:val="css-editor-pageitem-text"/>
        </w:rPr>
      </w:pPr>
      <w:r>
        <w:rPr>
          <w:rStyle w:val="css-editor-pageitem-text"/>
          <w:rFonts w:ascii="Calibri" w:hAnsi="Calibri"/>
          <w:color w:val="000000"/>
          <w:sz w:val="28"/>
          <w:szCs w:val="28"/>
        </w:rPr>
        <w:t>Strategies:</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classroom discussions</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small group discussion</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think-pair-share</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type 2 pre-writing</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type 3 writing</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guided highlighting</w:t>
      </w:r>
    </w:p>
    <w:p w:rsidR="00F003A6" w:rsidRDefault="00F003A6" w:rsidP="00F003A6">
      <w:pPr>
        <w:rPr>
          <w:rStyle w:val="css-editor-pageitem-text"/>
          <w:rFonts w:ascii="Calibri" w:hAnsi="Calibri"/>
          <w:color w:val="000000"/>
          <w:sz w:val="28"/>
          <w:szCs w:val="28"/>
        </w:rPr>
      </w:pPr>
    </w:p>
    <w:p w:rsidR="00F003A6" w:rsidRDefault="00F003A6" w:rsidP="00F003A6">
      <w:pPr>
        <w:rPr>
          <w:rStyle w:val="css-editor-pageitem-text"/>
          <w:rFonts w:ascii="Calibri" w:hAnsi="Calibri"/>
          <w:color w:val="000000"/>
          <w:sz w:val="28"/>
          <w:szCs w:val="28"/>
        </w:rPr>
      </w:pP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Technology: Promethean Board, document camera</w:t>
      </w:r>
      <w:r>
        <w:rPr>
          <w:rFonts w:ascii="Calibri" w:hAnsi="Calibri"/>
          <w:color w:val="000000"/>
          <w:sz w:val="28"/>
          <w:szCs w:val="28"/>
        </w:rPr>
        <w:br/>
      </w:r>
      <w:r>
        <w:rPr>
          <w:rFonts w:ascii="Calibri" w:hAnsi="Calibri"/>
          <w:color w:val="000000"/>
          <w:sz w:val="28"/>
          <w:szCs w:val="28"/>
        </w:rPr>
        <w:br/>
      </w:r>
      <w:r>
        <w:rPr>
          <w:rStyle w:val="css-editor-pageitem-text"/>
          <w:rFonts w:ascii="Calibri" w:hAnsi="Calibri"/>
          <w:color w:val="000000"/>
          <w:sz w:val="28"/>
          <w:szCs w:val="28"/>
        </w:rPr>
        <w:t>Formative Assessment: think-pair-share, type 2 pre-write</w:t>
      </w:r>
      <w:r>
        <w:rPr>
          <w:rFonts w:ascii="Calibri" w:hAnsi="Calibri"/>
          <w:color w:val="000000"/>
          <w:sz w:val="28"/>
          <w:szCs w:val="28"/>
        </w:rPr>
        <w:br/>
      </w:r>
      <w:r>
        <w:rPr>
          <w:rStyle w:val="css-editor-pageitem-text"/>
          <w:rFonts w:ascii="Calibri" w:hAnsi="Calibri"/>
          <w:color w:val="000000"/>
          <w:sz w:val="28"/>
          <w:szCs w:val="28"/>
        </w:rPr>
        <w:t>Summative Assessment: Type 3 Writing</w:t>
      </w:r>
      <w:r>
        <w:rPr>
          <w:rFonts w:ascii="Calibri" w:hAnsi="Calibri"/>
          <w:color w:val="000000"/>
          <w:sz w:val="28"/>
          <w:szCs w:val="28"/>
        </w:rPr>
        <w:br/>
      </w:r>
      <w:r>
        <w:rPr>
          <w:rFonts w:ascii="Calibri" w:hAnsi="Calibri"/>
          <w:color w:val="000000"/>
          <w:sz w:val="28"/>
          <w:szCs w:val="28"/>
        </w:rPr>
        <w:br/>
      </w:r>
      <w:r>
        <w:rPr>
          <w:rStyle w:val="css-editor-pageitem-text"/>
          <w:rFonts w:ascii="Calibri" w:hAnsi="Calibri"/>
          <w:color w:val="000000"/>
          <w:sz w:val="28"/>
          <w:szCs w:val="28"/>
        </w:rPr>
        <w:t>Special Education Accommodations: small group instruction, close proximity, modeling, discussion, word bank, guided notes, guided highlighting, John Collins type 3, focus on content vocabulary, think-pair-share, extended time</w:t>
      </w:r>
    </w:p>
    <w:p w:rsidR="00F003A6" w:rsidRDefault="00F003A6" w:rsidP="00F003A6">
      <w:pPr>
        <w:rPr>
          <w:rStyle w:val="css-editor-pageitem-text"/>
          <w:rFonts w:ascii="Calibri" w:hAnsi="Calibri"/>
          <w:color w:val="000000"/>
          <w:sz w:val="28"/>
          <w:szCs w:val="28"/>
        </w:rPr>
      </w:pPr>
    </w:p>
    <w:p w:rsidR="00F003A6" w:rsidRDefault="00F003A6" w:rsidP="00F003A6">
      <w:pPr>
        <w:rPr>
          <w:rStyle w:val="css-editor-pageitem-text"/>
          <w:rFonts w:ascii="Calibri" w:hAnsi="Calibri"/>
          <w:color w:val="000000"/>
          <w:sz w:val="28"/>
          <w:szCs w:val="28"/>
        </w:rPr>
      </w:pPr>
    </w:p>
    <w:p w:rsidR="00F003A6" w:rsidRDefault="00F003A6" w:rsidP="00F003A6">
      <w:pPr>
        <w:rPr>
          <w:rStyle w:val="css-editor-pageitem-text"/>
          <w:rFonts w:ascii="Calibri" w:hAnsi="Calibri"/>
          <w:color w:val="000000"/>
          <w:sz w:val="28"/>
          <w:szCs w:val="28"/>
        </w:rPr>
      </w:pPr>
    </w:p>
    <w:p w:rsidR="00F003A6" w:rsidRDefault="00F003A6" w:rsidP="00F003A6">
      <w:pPr>
        <w:rPr>
          <w:rStyle w:val="css-editor-pageitem-text"/>
          <w:rFonts w:ascii="Calibri" w:hAnsi="Calibri"/>
          <w:color w:val="000000"/>
          <w:sz w:val="28"/>
          <w:szCs w:val="28"/>
        </w:rPr>
      </w:pPr>
    </w:p>
    <w:p w:rsidR="00E66037" w:rsidRDefault="00E66037" w:rsidP="00F003A6">
      <w:pPr>
        <w:rPr>
          <w:rStyle w:val="css-editor-pageitem-text"/>
          <w:rFonts w:ascii="Calibri" w:hAnsi="Calibri"/>
          <w:color w:val="000000"/>
          <w:sz w:val="28"/>
          <w:szCs w:val="28"/>
        </w:rPr>
      </w:pPr>
    </w:p>
    <w:p w:rsidR="00E66037" w:rsidRDefault="00E66037" w:rsidP="00F003A6">
      <w:pPr>
        <w:rPr>
          <w:rStyle w:val="css-editor-pageitem-text"/>
          <w:rFonts w:ascii="Calibri" w:hAnsi="Calibri"/>
          <w:color w:val="000000"/>
          <w:sz w:val="28"/>
          <w:szCs w:val="28"/>
        </w:rPr>
      </w:pPr>
    </w:p>
    <w:p w:rsidR="00F003A6" w:rsidRDefault="00F003A6" w:rsidP="00F003A6">
      <w:pPr>
        <w:rPr>
          <w:rStyle w:val="css-editor-pageitem-text"/>
          <w:rFonts w:ascii="Calibri" w:hAnsi="Calibri"/>
          <w:color w:val="000000"/>
          <w:sz w:val="28"/>
          <w:szCs w:val="28"/>
        </w:rPr>
      </w:pPr>
    </w:p>
    <w:p w:rsidR="00F003A6" w:rsidRDefault="00E66037" w:rsidP="00F003A6">
      <w:pPr>
        <w:rPr>
          <w:u w:val="single"/>
        </w:rPr>
      </w:pPr>
      <w:r>
        <w:rPr>
          <w:sz w:val="28"/>
          <w:szCs w:val="28"/>
          <w:u w:val="single"/>
        </w:rPr>
        <w:t xml:space="preserve">Tuesday &amp; </w:t>
      </w:r>
      <w:r w:rsidR="00F003A6">
        <w:rPr>
          <w:sz w:val="28"/>
          <w:szCs w:val="28"/>
          <w:u w:val="single"/>
        </w:rPr>
        <w:t>Wednesday:</w:t>
      </w:r>
    </w:p>
    <w:p w:rsidR="00E66037" w:rsidRDefault="00E66037" w:rsidP="00E66037">
      <w:pPr>
        <w:rPr>
          <w:rStyle w:val="css-editor-pageitem-text"/>
          <w:rFonts w:ascii="Calibri" w:hAnsi="Calibri"/>
        </w:rPr>
      </w:pPr>
      <w:r>
        <w:rPr>
          <w:rStyle w:val="css-editor-pageitem-text"/>
          <w:rFonts w:ascii="Calibri" w:hAnsi="Calibri"/>
          <w:sz w:val="28"/>
          <w:szCs w:val="28"/>
        </w:rPr>
        <w:t>Students will review vocabulary words. We will do a THINK-PAIR-SHARE activity and go into a class discussion and type 2 pre-write about the Slavery, the Civil War, Reconstruction, Segregation, and the Civil Rights Movement. Students will then write a type 3 writing about the events that led to the Civil Rights Act.</w:t>
      </w:r>
    </w:p>
    <w:p w:rsidR="00E66037" w:rsidRDefault="00E66037" w:rsidP="00E66037">
      <w:pPr>
        <w:rPr>
          <w:rStyle w:val="css-editor-pageitem-text"/>
          <w:rFonts w:ascii="Calibri" w:hAnsi="Calibri"/>
          <w:color w:val="000000"/>
          <w:sz w:val="28"/>
          <w:szCs w:val="28"/>
        </w:rPr>
      </w:pPr>
    </w:p>
    <w:p w:rsidR="00E66037" w:rsidRDefault="00E66037" w:rsidP="00E66037">
      <w:pPr>
        <w:rPr>
          <w:rStyle w:val="css-editor-pageitem-text"/>
          <w:rFonts w:ascii="Calibri" w:hAnsi="Calibri"/>
          <w:color w:val="000000"/>
          <w:sz w:val="28"/>
          <w:szCs w:val="28"/>
        </w:rPr>
      </w:pP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 xml:space="preserve">Concentration on: </w:t>
      </w:r>
      <w:r>
        <w:rPr>
          <w:rFonts w:ascii="Calibri" w:hAnsi="Calibri"/>
          <w:color w:val="000000"/>
          <w:sz w:val="28"/>
          <w:szCs w:val="28"/>
        </w:rPr>
        <w:br/>
      </w:r>
      <w:r>
        <w:rPr>
          <w:rStyle w:val="css-editor-pageitem-text"/>
          <w:rFonts w:ascii="Calibri" w:hAnsi="Calibri"/>
          <w:color w:val="000000"/>
          <w:sz w:val="28"/>
          <w:szCs w:val="28"/>
        </w:rPr>
        <w:t>GLCE:</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7-C4.3.1 = Explain how governments address national issues and form policies, and how the policies may not be consistent with those of other countries.</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6 and 7 G2.2.1 = Describe the human characteristics of the region under study (including languages, religion, economic system, governmental system, cultural traditions).</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CCSS:</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RH.6-8.2 = Determine the central ideas or information of a primary or secondary source; provide an accurate summary of the source distinct from prior knowledge or opinions.</w:t>
      </w:r>
    </w:p>
    <w:p w:rsidR="00E66037" w:rsidRDefault="00E66037" w:rsidP="00E66037">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E66037" w:rsidRDefault="00E66037" w:rsidP="00E66037">
      <w:pPr>
        <w:rPr>
          <w:rStyle w:val="css-editor-pageitem-text"/>
          <w:rFonts w:ascii="Calibri" w:hAnsi="Calibri"/>
          <w:color w:val="000000"/>
          <w:sz w:val="28"/>
          <w:szCs w:val="28"/>
        </w:rPr>
      </w:pPr>
    </w:p>
    <w:p w:rsidR="00E66037" w:rsidRDefault="00E66037" w:rsidP="00E66037">
      <w:pPr>
        <w:rPr>
          <w:rStyle w:val="css-editor-pageitem-text"/>
        </w:rPr>
      </w:pPr>
      <w:r>
        <w:rPr>
          <w:rStyle w:val="css-editor-pageitem-text"/>
          <w:rFonts w:ascii="Calibri" w:hAnsi="Calibri"/>
          <w:color w:val="000000"/>
          <w:sz w:val="28"/>
          <w:szCs w:val="28"/>
        </w:rPr>
        <w:t>Language Objective: Students can write to explain how government addresses national issues and forms policies by using content specific vocabulary from Social Studies by creating a Type 3 writing about the events leading to the Civil Rights Act.</w:t>
      </w:r>
      <w:r>
        <w:rPr>
          <w:rStyle w:val="css-editor-pageitem-text"/>
        </w:rPr>
        <w:t xml:space="preserve"> </w:t>
      </w:r>
    </w:p>
    <w:p w:rsidR="00E66037" w:rsidRDefault="00E66037" w:rsidP="00E66037">
      <w:pPr>
        <w:rPr>
          <w:rStyle w:val="css-editor-pageitem-text"/>
        </w:rPr>
      </w:pPr>
    </w:p>
    <w:p w:rsidR="00E66037" w:rsidRDefault="00E66037" w:rsidP="00E66037">
      <w:pPr>
        <w:rPr>
          <w:rStyle w:val="css-editor-pageitem-text"/>
          <w:rFonts w:ascii="Calibri" w:hAnsi="Calibri"/>
          <w:color w:val="000000"/>
          <w:sz w:val="28"/>
          <w:szCs w:val="28"/>
        </w:rPr>
      </w:pPr>
      <w:r>
        <w:rPr>
          <w:rStyle w:val="css-editor-pageitem-text"/>
          <w:rFonts w:cstheme="minorHAnsi"/>
          <w:sz w:val="28"/>
          <w:szCs w:val="28"/>
        </w:rPr>
        <w:t xml:space="preserve">Content Objective:  I can demonstrate analysis of </w:t>
      </w:r>
      <w:r>
        <w:rPr>
          <w:rStyle w:val="css-editor-pageitem-text"/>
          <w:rFonts w:ascii="Calibri" w:hAnsi="Calibri"/>
          <w:color w:val="000000"/>
          <w:sz w:val="28"/>
          <w:szCs w:val="28"/>
        </w:rPr>
        <w:t>how governments address national issues and form policies, and how the policies may not be consistent with those of other countries by explaining the order of events leading up to the Civil Rights Act of 1964 using a Type 3 Writing.</w:t>
      </w:r>
    </w:p>
    <w:p w:rsidR="00E66037" w:rsidRDefault="00E66037" w:rsidP="00E66037">
      <w:pPr>
        <w:rPr>
          <w:rStyle w:val="css-editor-pageitem-text"/>
          <w:rFonts w:cstheme="minorHAnsi"/>
          <w:sz w:val="28"/>
          <w:szCs w:val="28"/>
        </w:rPr>
      </w:pP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 xml:space="preserve">Learning Targets:  </w:t>
      </w:r>
    </w:p>
    <w:p w:rsidR="00E66037" w:rsidRDefault="00E66037" w:rsidP="00E66037">
      <w:r>
        <w:rPr>
          <w:rStyle w:val="css-editor-pageitem-text"/>
          <w:rFonts w:ascii="Calibri" w:hAnsi="Calibri"/>
          <w:color w:val="000000"/>
          <w:sz w:val="28"/>
          <w:szCs w:val="28"/>
        </w:rPr>
        <w:t>I can describe the history of the United States between the end of slavery (the Emancipation Proclamation) and the passing of the Civil Rights Act of 1964.</w:t>
      </w:r>
      <w:r>
        <w:rPr>
          <w:rFonts w:ascii="Calibri" w:hAnsi="Calibri"/>
          <w:color w:val="000000"/>
          <w:sz w:val="28"/>
          <w:szCs w:val="28"/>
        </w:rPr>
        <w:br/>
      </w:r>
    </w:p>
    <w:p w:rsidR="00E66037" w:rsidRDefault="00E66037" w:rsidP="00E66037">
      <w:pPr>
        <w:rPr>
          <w:rFonts w:ascii="Calibri" w:hAnsi="Calibri"/>
          <w:sz w:val="28"/>
          <w:szCs w:val="28"/>
        </w:rPr>
      </w:pPr>
    </w:p>
    <w:p w:rsidR="00E66037" w:rsidRDefault="00E66037" w:rsidP="00E66037">
      <w:pPr>
        <w:rPr>
          <w:rStyle w:val="css-editor-pageitem-text"/>
        </w:rPr>
      </w:pPr>
      <w:r>
        <w:rPr>
          <w:rStyle w:val="css-editor-pageitem-text"/>
          <w:rFonts w:ascii="Calibri" w:hAnsi="Calibri"/>
          <w:color w:val="000000"/>
          <w:sz w:val="28"/>
          <w:szCs w:val="28"/>
        </w:rPr>
        <w:t xml:space="preserve">Vocabulary: </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slavery</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abolitionist</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Emancipation Proclamation</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Civil Rights</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Black Codes / Jim Crow Laws</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segregation</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amendment</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riot</w:t>
      </w:r>
    </w:p>
    <w:p w:rsidR="00E66037" w:rsidRDefault="00E66037" w:rsidP="00E66037">
      <w:pPr>
        <w:rPr>
          <w:rStyle w:val="css-editor-pageitem-text"/>
          <w:rFonts w:ascii="Calibri" w:hAnsi="Calibri"/>
          <w:color w:val="000000"/>
          <w:sz w:val="28"/>
          <w:szCs w:val="28"/>
        </w:rPr>
      </w:pPr>
    </w:p>
    <w:p w:rsidR="00E66037" w:rsidRDefault="00E66037" w:rsidP="00E66037">
      <w:pPr>
        <w:rPr>
          <w:rStyle w:val="css-editor-pageitem-text"/>
        </w:rPr>
      </w:pPr>
      <w:r>
        <w:rPr>
          <w:rStyle w:val="css-editor-pageitem-text"/>
          <w:rFonts w:ascii="Calibri" w:hAnsi="Calibri"/>
          <w:color w:val="000000"/>
          <w:sz w:val="28"/>
          <w:szCs w:val="28"/>
        </w:rPr>
        <w:t>Strategies:</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classroom discussions</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small group discussion</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think-pair-share</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type 2 pre-writing</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type 3 writing</w:t>
      </w: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guided highlighting</w:t>
      </w:r>
    </w:p>
    <w:p w:rsidR="00E66037" w:rsidRDefault="00E66037" w:rsidP="00E66037">
      <w:pPr>
        <w:rPr>
          <w:rStyle w:val="css-editor-pageitem-text"/>
          <w:rFonts w:ascii="Calibri" w:hAnsi="Calibri"/>
          <w:color w:val="000000"/>
          <w:sz w:val="28"/>
          <w:szCs w:val="28"/>
        </w:rPr>
      </w:pPr>
    </w:p>
    <w:p w:rsidR="00E66037" w:rsidRDefault="00E66037" w:rsidP="00E66037">
      <w:pPr>
        <w:rPr>
          <w:rStyle w:val="css-editor-pageitem-text"/>
          <w:rFonts w:ascii="Calibri" w:hAnsi="Calibri"/>
          <w:color w:val="000000"/>
          <w:sz w:val="28"/>
          <w:szCs w:val="28"/>
        </w:rPr>
      </w:pPr>
      <w:r>
        <w:rPr>
          <w:rStyle w:val="css-editor-pageitem-text"/>
          <w:rFonts w:ascii="Calibri" w:hAnsi="Calibri"/>
          <w:color w:val="000000"/>
          <w:sz w:val="28"/>
          <w:szCs w:val="28"/>
        </w:rPr>
        <w:t>Technology: Promethean Board, document camera</w:t>
      </w:r>
      <w:r>
        <w:rPr>
          <w:rFonts w:ascii="Calibri" w:hAnsi="Calibri"/>
          <w:color w:val="000000"/>
          <w:sz w:val="28"/>
          <w:szCs w:val="28"/>
        </w:rPr>
        <w:br/>
      </w:r>
      <w:r>
        <w:rPr>
          <w:rFonts w:ascii="Calibri" w:hAnsi="Calibri"/>
          <w:color w:val="000000"/>
          <w:sz w:val="28"/>
          <w:szCs w:val="28"/>
        </w:rPr>
        <w:br/>
      </w:r>
      <w:r>
        <w:rPr>
          <w:rStyle w:val="css-editor-pageitem-text"/>
          <w:rFonts w:ascii="Calibri" w:hAnsi="Calibri"/>
          <w:color w:val="000000"/>
          <w:sz w:val="28"/>
          <w:szCs w:val="28"/>
        </w:rPr>
        <w:t>Formative Assessment: think-pair-share, type 2 pre-write</w:t>
      </w:r>
      <w:r>
        <w:rPr>
          <w:rFonts w:ascii="Calibri" w:hAnsi="Calibri"/>
          <w:color w:val="000000"/>
          <w:sz w:val="28"/>
          <w:szCs w:val="28"/>
        </w:rPr>
        <w:br/>
      </w:r>
      <w:r>
        <w:rPr>
          <w:rStyle w:val="css-editor-pageitem-text"/>
          <w:rFonts w:ascii="Calibri" w:hAnsi="Calibri"/>
          <w:color w:val="000000"/>
          <w:sz w:val="28"/>
          <w:szCs w:val="28"/>
        </w:rPr>
        <w:t>Summative Assessment: Type 3 Writing</w:t>
      </w:r>
      <w:r>
        <w:rPr>
          <w:rFonts w:ascii="Calibri" w:hAnsi="Calibri"/>
          <w:color w:val="000000"/>
          <w:sz w:val="28"/>
          <w:szCs w:val="28"/>
        </w:rPr>
        <w:br/>
      </w:r>
      <w:r>
        <w:rPr>
          <w:rFonts w:ascii="Calibri" w:hAnsi="Calibri"/>
          <w:color w:val="000000"/>
          <w:sz w:val="28"/>
          <w:szCs w:val="28"/>
        </w:rPr>
        <w:br/>
      </w:r>
      <w:r>
        <w:rPr>
          <w:rStyle w:val="css-editor-pageitem-text"/>
          <w:rFonts w:ascii="Calibri" w:hAnsi="Calibri"/>
          <w:color w:val="000000"/>
          <w:sz w:val="28"/>
          <w:szCs w:val="28"/>
        </w:rPr>
        <w:t>Special Education Accommodations: small group instruction, close proximity, modeling, discussion, word bank, guided notes, guided highlighting, John Collins type 3, focus on content vocabulary, think-pair-share, extended time</w:t>
      </w:r>
    </w:p>
    <w:p w:rsidR="00E66037" w:rsidRDefault="00E66037" w:rsidP="00E66037">
      <w:pPr>
        <w:rPr>
          <w:rStyle w:val="css-editor-pageitem-text"/>
          <w:rFonts w:ascii="Calibri" w:hAnsi="Calibri"/>
          <w:color w:val="000000"/>
          <w:sz w:val="28"/>
          <w:szCs w:val="28"/>
        </w:rPr>
      </w:pPr>
    </w:p>
    <w:p w:rsidR="00E66037" w:rsidRDefault="00E66037" w:rsidP="00E66037">
      <w:pPr>
        <w:rPr>
          <w:rStyle w:val="css-editor-pageitem-text"/>
          <w:rFonts w:ascii="Calibri" w:hAnsi="Calibri"/>
          <w:color w:val="000000"/>
          <w:sz w:val="28"/>
          <w:szCs w:val="28"/>
        </w:rPr>
      </w:pPr>
    </w:p>
    <w:p w:rsidR="00E66037" w:rsidRDefault="00E66037" w:rsidP="00E66037">
      <w:pPr>
        <w:rPr>
          <w:rStyle w:val="css-editor-pageitem-text"/>
          <w:rFonts w:ascii="Calibri" w:hAnsi="Calibri"/>
          <w:color w:val="000000"/>
          <w:sz w:val="28"/>
          <w:szCs w:val="28"/>
        </w:rPr>
      </w:pPr>
    </w:p>
    <w:p w:rsidR="00F003A6" w:rsidRDefault="00F003A6" w:rsidP="00F003A6">
      <w:pPr>
        <w:rPr>
          <w:sz w:val="28"/>
          <w:szCs w:val="28"/>
        </w:rPr>
      </w:pPr>
    </w:p>
    <w:p w:rsidR="00F003A6" w:rsidRDefault="00F003A6" w:rsidP="00F003A6">
      <w:pPr>
        <w:rPr>
          <w:sz w:val="28"/>
          <w:szCs w:val="28"/>
          <w:u w:val="single"/>
        </w:rPr>
      </w:pPr>
    </w:p>
    <w:p w:rsidR="00F003A6" w:rsidRDefault="00F003A6" w:rsidP="00F003A6">
      <w:pPr>
        <w:rPr>
          <w:sz w:val="28"/>
          <w:szCs w:val="28"/>
          <w:u w:val="single"/>
        </w:rPr>
      </w:pPr>
    </w:p>
    <w:p w:rsidR="00F003A6" w:rsidRDefault="00F003A6" w:rsidP="00F003A6">
      <w:pPr>
        <w:rPr>
          <w:sz w:val="28"/>
          <w:szCs w:val="28"/>
          <w:u w:val="single"/>
        </w:rPr>
      </w:pPr>
    </w:p>
    <w:p w:rsidR="00F003A6" w:rsidRDefault="00F003A6" w:rsidP="00F003A6">
      <w:pPr>
        <w:rPr>
          <w:sz w:val="28"/>
          <w:szCs w:val="28"/>
          <w:u w:val="single"/>
        </w:rPr>
      </w:pPr>
    </w:p>
    <w:p w:rsidR="00F003A6" w:rsidRDefault="00F003A6" w:rsidP="00F003A6">
      <w:pPr>
        <w:rPr>
          <w:sz w:val="28"/>
          <w:szCs w:val="28"/>
          <w:u w:val="single"/>
        </w:rPr>
      </w:pPr>
    </w:p>
    <w:p w:rsidR="00F003A6" w:rsidRDefault="00F003A6" w:rsidP="00F003A6">
      <w:pPr>
        <w:rPr>
          <w:sz w:val="28"/>
          <w:szCs w:val="28"/>
          <w:u w:val="single"/>
        </w:rPr>
      </w:pPr>
    </w:p>
    <w:p w:rsidR="00F003A6" w:rsidRDefault="00F003A6" w:rsidP="00F003A6">
      <w:pPr>
        <w:rPr>
          <w:sz w:val="28"/>
          <w:szCs w:val="28"/>
        </w:rPr>
      </w:pPr>
      <w:r>
        <w:rPr>
          <w:sz w:val="28"/>
          <w:szCs w:val="28"/>
          <w:u w:val="single"/>
        </w:rPr>
        <w:t>Thursday</w:t>
      </w:r>
      <w:r>
        <w:rPr>
          <w:sz w:val="28"/>
          <w:szCs w:val="28"/>
        </w:rPr>
        <w:t>:</w:t>
      </w:r>
    </w:p>
    <w:p w:rsidR="00E66037" w:rsidRDefault="00E66037" w:rsidP="00F003A6"/>
    <w:p w:rsidR="00E66037" w:rsidRDefault="00E66037" w:rsidP="00E66037">
      <w:pPr>
        <w:rPr>
          <w:sz w:val="28"/>
          <w:szCs w:val="28"/>
        </w:rPr>
      </w:pPr>
      <w:r>
        <w:rPr>
          <w:sz w:val="28"/>
          <w:szCs w:val="28"/>
        </w:rPr>
        <w:t>Unit 3 pre-test</w:t>
      </w:r>
    </w:p>
    <w:p w:rsidR="00E66037" w:rsidRDefault="00E66037" w:rsidP="00E66037">
      <w:pPr>
        <w:rPr>
          <w:sz w:val="28"/>
          <w:szCs w:val="28"/>
        </w:rPr>
      </w:pPr>
    </w:p>
    <w:p w:rsidR="00F003A6" w:rsidRDefault="00F003A6" w:rsidP="00F003A6">
      <w:r>
        <w:rPr>
          <w:sz w:val="28"/>
          <w:szCs w:val="28"/>
        </w:rPr>
        <w:t>Students will overlay the population maps and physical landform maps to observe where people live, and try to determine why they live there. We will use this for today’s lesson and refer back to it repeatedly during the unit on population.</w:t>
      </w:r>
    </w:p>
    <w:p w:rsidR="00F003A6" w:rsidRDefault="00F003A6" w:rsidP="00F003A6">
      <w:pPr>
        <w:rPr>
          <w:sz w:val="28"/>
          <w:szCs w:val="28"/>
        </w:rPr>
      </w:pPr>
    </w:p>
    <w:p w:rsidR="00F003A6" w:rsidRDefault="00F003A6" w:rsidP="00F003A6">
      <w:pPr>
        <w:rPr>
          <w:rStyle w:val="css-editor-pageitem-text"/>
          <w:rFonts w:ascii="Calibri" w:hAnsi="Calibri"/>
          <w:color w:val="000000"/>
        </w:rPr>
      </w:pPr>
      <w:r>
        <w:rPr>
          <w:rStyle w:val="css-editor-pageitem-text"/>
          <w:rFonts w:ascii="Calibri" w:hAnsi="Calibri"/>
          <w:color w:val="000000"/>
          <w:sz w:val="28"/>
          <w:szCs w:val="28"/>
        </w:rPr>
        <w:t xml:space="preserve">Concentration on: </w:t>
      </w:r>
      <w:r>
        <w:rPr>
          <w:rFonts w:ascii="Calibri" w:hAnsi="Calibri"/>
          <w:color w:val="000000"/>
          <w:sz w:val="28"/>
          <w:szCs w:val="28"/>
        </w:rPr>
        <w:br/>
      </w:r>
      <w:r>
        <w:rPr>
          <w:rStyle w:val="css-editor-pageitem-text"/>
          <w:rFonts w:ascii="Calibri" w:hAnsi="Calibri"/>
          <w:color w:val="000000"/>
          <w:sz w:val="28"/>
          <w:szCs w:val="28"/>
        </w:rPr>
        <w:t xml:space="preserve">GLCE: </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6 &amp; 7 - G1.3.1= Use the fundamental themes of geography to describe regions or places on Earth.</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6 &amp; 7 - G1.3.2= Explain the locations and distributions of physical and human characteristics of Earth by using knowledge of spatial patterns.</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F003A6" w:rsidRDefault="00F003A6" w:rsidP="00F003A6">
      <w:r>
        <w:rPr>
          <w:sz w:val="28"/>
          <w:szCs w:val="28"/>
        </w:rPr>
        <w:t>Learning Target:</w:t>
      </w:r>
    </w:p>
    <w:p w:rsidR="00F003A6" w:rsidRDefault="00F003A6" w:rsidP="00F003A6">
      <w:pPr>
        <w:rPr>
          <w:sz w:val="28"/>
          <w:szCs w:val="28"/>
        </w:rPr>
      </w:pPr>
      <w:r>
        <w:rPr>
          <w:sz w:val="28"/>
          <w:szCs w:val="28"/>
        </w:rPr>
        <w:t>I can describe the landforms and climates on each continent and determine why people live where they live.</w:t>
      </w:r>
    </w:p>
    <w:p w:rsidR="00F003A6" w:rsidRDefault="00F003A6" w:rsidP="00F003A6">
      <w:pPr>
        <w:rPr>
          <w:sz w:val="28"/>
          <w:szCs w:val="28"/>
        </w:rPr>
      </w:pPr>
    </w:p>
    <w:p w:rsidR="00F003A6" w:rsidRDefault="00F003A6" w:rsidP="00F003A6">
      <w:pPr>
        <w:rPr>
          <w:sz w:val="28"/>
          <w:szCs w:val="28"/>
        </w:rPr>
      </w:pPr>
      <w:r>
        <w:rPr>
          <w:sz w:val="28"/>
          <w:szCs w:val="28"/>
        </w:rPr>
        <w:t>Content Objective:</w:t>
      </w:r>
    </w:p>
    <w:p w:rsidR="00F003A6" w:rsidRDefault="00F003A6" w:rsidP="00F003A6">
      <w:pPr>
        <w:rPr>
          <w:rStyle w:val="css-editor-pageitem-text"/>
          <w:rFonts w:ascii="Calibri" w:hAnsi="Calibri"/>
          <w:color w:val="000000"/>
        </w:rPr>
      </w:pPr>
      <w:r>
        <w:rPr>
          <w:sz w:val="28"/>
          <w:szCs w:val="28"/>
        </w:rPr>
        <w:t xml:space="preserve">I can demonstrate evaluation of </w:t>
      </w:r>
      <w:r>
        <w:rPr>
          <w:rStyle w:val="css-editor-pageitem-text"/>
          <w:rFonts w:ascii="Calibri" w:hAnsi="Calibri"/>
          <w:color w:val="000000"/>
          <w:sz w:val="28"/>
          <w:szCs w:val="28"/>
        </w:rPr>
        <w:t>the locations and distributions of physical and human characteristics of Earth by using knowledge of spatial patterns and determining the most populated areas on Earth.</w:t>
      </w:r>
    </w:p>
    <w:p w:rsidR="00F003A6" w:rsidRDefault="00F003A6" w:rsidP="00F003A6"/>
    <w:p w:rsidR="00F003A6" w:rsidRDefault="00F003A6" w:rsidP="00F003A6">
      <w:pPr>
        <w:rPr>
          <w:sz w:val="28"/>
          <w:szCs w:val="28"/>
        </w:rPr>
      </w:pPr>
      <w:r>
        <w:rPr>
          <w:sz w:val="28"/>
          <w:szCs w:val="28"/>
        </w:rPr>
        <w:t>Language Objective:</w:t>
      </w:r>
    </w:p>
    <w:p w:rsidR="00F003A6" w:rsidRDefault="00F003A6" w:rsidP="00F003A6">
      <w:pPr>
        <w:rPr>
          <w:sz w:val="28"/>
          <w:szCs w:val="28"/>
        </w:rPr>
      </w:pPr>
      <w:r>
        <w:rPr>
          <w:sz w:val="28"/>
          <w:szCs w:val="28"/>
        </w:rPr>
        <w:t>Students can write to identify the different ecosystems on Earth to explain why some places are more attractive for humans to use than others by using a T-chart graphic organizer to display pros and cons of an area.</w:t>
      </w:r>
    </w:p>
    <w:p w:rsidR="00F003A6" w:rsidRDefault="00F003A6" w:rsidP="00F003A6">
      <w:pPr>
        <w:rPr>
          <w:sz w:val="28"/>
          <w:szCs w:val="28"/>
        </w:rPr>
      </w:pPr>
    </w:p>
    <w:p w:rsidR="00F003A6" w:rsidRDefault="00F003A6" w:rsidP="00F003A6">
      <w:pPr>
        <w:rPr>
          <w:rFonts w:ascii="Calibri" w:hAnsi="Calibri"/>
          <w:sz w:val="28"/>
          <w:szCs w:val="28"/>
        </w:rPr>
      </w:pPr>
      <w:r>
        <w:rPr>
          <w:rFonts w:ascii="Calibri" w:hAnsi="Calibri"/>
          <w:sz w:val="28"/>
          <w:szCs w:val="28"/>
        </w:rPr>
        <w:t xml:space="preserve">Vocabulary: </w:t>
      </w:r>
    </w:p>
    <w:p w:rsidR="00F003A6" w:rsidRDefault="00F003A6" w:rsidP="00F003A6">
      <w:pPr>
        <w:rPr>
          <w:rFonts w:ascii="Calibri" w:hAnsi="Calibri"/>
          <w:sz w:val="28"/>
          <w:szCs w:val="28"/>
        </w:rPr>
      </w:pPr>
      <w:r>
        <w:rPr>
          <w:rFonts w:ascii="Calibri" w:hAnsi="Calibri"/>
          <w:sz w:val="28"/>
          <w:szCs w:val="28"/>
        </w:rPr>
        <w:t>Physical geography</w:t>
      </w:r>
    </w:p>
    <w:p w:rsidR="00F003A6" w:rsidRDefault="00F003A6" w:rsidP="00F003A6">
      <w:pPr>
        <w:rPr>
          <w:rFonts w:ascii="Calibri" w:hAnsi="Calibri"/>
          <w:sz w:val="28"/>
          <w:szCs w:val="28"/>
        </w:rPr>
      </w:pPr>
      <w:r>
        <w:rPr>
          <w:rFonts w:ascii="Calibri" w:hAnsi="Calibri"/>
          <w:sz w:val="28"/>
          <w:szCs w:val="28"/>
        </w:rPr>
        <w:t>Human geography</w:t>
      </w:r>
    </w:p>
    <w:p w:rsidR="00F003A6" w:rsidRDefault="00F003A6" w:rsidP="00F003A6">
      <w:pPr>
        <w:rPr>
          <w:rFonts w:ascii="Calibri" w:hAnsi="Calibri"/>
          <w:sz w:val="28"/>
          <w:szCs w:val="28"/>
        </w:rPr>
      </w:pPr>
      <w:r>
        <w:rPr>
          <w:rFonts w:ascii="Calibri" w:hAnsi="Calibri"/>
          <w:sz w:val="28"/>
          <w:szCs w:val="28"/>
        </w:rPr>
        <w:t>Opportunities</w:t>
      </w:r>
    </w:p>
    <w:p w:rsidR="00F003A6" w:rsidRDefault="00F003A6" w:rsidP="00F003A6">
      <w:pPr>
        <w:rPr>
          <w:rFonts w:ascii="Calibri" w:hAnsi="Calibri"/>
          <w:sz w:val="28"/>
          <w:szCs w:val="28"/>
        </w:rPr>
      </w:pPr>
      <w:r>
        <w:rPr>
          <w:rFonts w:ascii="Calibri" w:hAnsi="Calibri"/>
          <w:sz w:val="28"/>
          <w:szCs w:val="28"/>
        </w:rPr>
        <w:t>Challenges</w:t>
      </w:r>
    </w:p>
    <w:p w:rsidR="00F003A6" w:rsidRDefault="00F003A6" w:rsidP="00F003A6">
      <w:pPr>
        <w:rPr>
          <w:rFonts w:ascii="Calibri" w:hAnsi="Calibri"/>
          <w:sz w:val="28"/>
          <w:szCs w:val="28"/>
        </w:rPr>
      </w:pPr>
      <w:r>
        <w:rPr>
          <w:rFonts w:ascii="Calibri" w:hAnsi="Calibri"/>
          <w:sz w:val="28"/>
          <w:szCs w:val="28"/>
        </w:rPr>
        <w:t>economy</w:t>
      </w:r>
    </w:p>
    <w:p w:rsidR="00F003A6" w:rsidRDefault="00F003A6" w:rsidP="00F003A6">
      <w:pPr>
        <w:rPr>
          <w:rFonts w:ascii="Calibri" w:hAnsi="Calibri"/>
          <w:sz w:val="28"/>
          <w:szCs w:val="28"/>
        </w:rPr>
      </w:pPr>
    </w:p>
    <w:p w:rsidR="00F003A6" w:rsidRDefault="00F003A6" w:rsidP="00F003A6">
      <w:pPr>
        <w:rPr>
          <w:rFonts w:ascii="Calibri" w:hAnsi="Calibri"/>
          <w:sz w:val="28"/>
          <w:szCs w:val="28"/>
        </w:rPr>
      </w:pPr>
      <w:r>
        <w:rPr>
          <w:rFonts w:ascii="Calibri" w:hAnsi="Calibri"/>
          <w:sz w:val="28"/>
          <w:szCs w:val="28"/>
        </w:rPr>
        <w:t>Strategies:</w:t>
      </w:r>
    </w:p>
    <w:p w:rsidR="00F003A6" w:rsidRDefault="00F003A6" w:rsidP="00F003A6">
      <w:pPr>
        <w:rPr>
          <w:rFonts w:ascii="Calibri" w:hAnsi="Calibri"/>
          <w:sz w:val="28"/>
          <w:szCs w:val="28"/>
        </w:rPr>
      </w:pPr>
      <w:r>
        <w:rPr>
          <w:rFonts w:ascii="Calibri" w:hAnsi="Calibri"/>
          <w:sz w:val="28"/>
          <w:szCs w:val="28"/>
        </w:rPr>
        <w:t>graphic organizer – categorizing in a t-chart</w:t>
      </w:r>
    </w:p>
    <w:p w:rsidR="00F003A6" w:rsidRDefault="00F003A6" w:rsidP="00F003A6">
      <w:pPr>
        <w:rPr>
          <w:rFonts w:ascii="Calibri" w:hAnsi="Calibri"/>
          <w:sz w:val="28"/>
          <w:szCs w:val="28"/>
        </w:rPr>
      </w:pPr>
      <w:r>
        <w:rPr>
          <w:rFonts w:ascii="Calibri" w:hAnsi="Calibri"/>
          <w:sz w:val="28"/>
          <w:szCs w:val="28"/>
        </w:rPr>
        <w:t>elbow partners</w:t>
      </w:r>
    </w:p>
    <w:p w:rsidR="00F003A6" w:rsidRDefault="00F003A6" w:rsidP="00F003A6">
      <w:pPr>
        <w:rPr>
          <w:rFonts w:ascii="Calibri" w:hAnsi="Calibri"/>
          <w:sz w:val="28"/>
          <w:szCs w:val="28"/>
        </w:rPr>
      </w:pPr>
      <w:r>
        <w:rPr>
          <w:rFonts w:ascii="Calibri" w:hAnsi="Calibri"/>
          <w:sz w:val="28"/>
          <w:szCs w:val="28"/>
        </w:rPr>
        <w:t>whole class discussion</w:t>
      </w:r>
    </w:p>
    <w:p w:rsidR="00F003A6" w:rsidRDefault="00F003A6" w:rsidP="00F003A6">
      <w:pPr>
        <w:rPr>
          <w:rFonts w:ascii="Calibri" w:hAnsi="Calibri"/>
          <w:sz w:val="28"/>
          <w:szCs w:val="28"/>
        </w:rPr>
      </w:pPr>
      <w:r>
        <w:rPr>
          <w:rFonts w:ascii="Calibri" w:hAnsi="Calibri"/>
          <w:sz w:val="28"/>
          <w:szCs w:val="28"/>
        </w:rPr>
        <w:t>whole class t-chart</w:t>
      </w:r>
    </w:p>
    <w:p w:rsidR="00F003A6" w:rsidRDefault="00F003A6" w:rsidP="00F003A6">
      <w:pPr>
        <w:rPr>
          <w:rFonts w:ascii="Calibri" w:hAnsi="Calibri"/>
          <w:sz w:val="28"/>
          <w:szCs w:val="28"/>
        </w:rPr>
      </w:pPr>
    </w:p>
    <w:p w:rsidR="00F003A6" w:rsidRDefault="00F003A6" w:rsidP="00F003A6">
      <w:pPr>
        <w:rPr>
          <w:rFonts w:ascii="Calibri" w:hAnsi="Calibri"/>
          <w:sz w:val="28"/>
          <w:szCs w:val="28"/>
        </w:rPr>
      </w:pPr>
      <w:r>
        <w:rPr>
          <w:rFonts w:ascii="Calibri" w:hAnsi="Calibri"/>
          <w:sz w:val="28"/>
          <w:szCs w:val="28"/>
        </w:rPr>
        <w:t>Technology: Promethean Board, document camera</w:t>
      </w:r>
    </w:p>
    <w:p w:rsidR="00F003A6" w:rsidRDefault="00F003A6" w:rsidP="00F003A6">
      <w:pPr>
        <w:rPr>
          <w:rFonts w:ascii="Calibri" w:hAnsi="Calibri"/>
          <w:sz w:val="28"/>
          <w:szCs w:val="28"/>
        </w:rPr>
      </w:pPr>
    </w:p>
    <w:p w:rsidR="00F003A6" w:rsidRDefault="00F003A6" w:rsidP="00F003A6">
      <w:pPr>
        <w:rPr>
          <w:rFonts w:ascii="Calibri" w:hAnsi="Calibri"/>
          <w:sz w:val="28"/>
          <w:szCs w:val="28"/>
        </w:rPr>
      </w:pPr>
      <w:r>
        <w:rPr>
          <w:rFonts w:ascii="Calibri" w:hAnsi="Calibri"/>
          <w:sz w:val="28"/>
          <w:szCs w:val="28"/>
        </w:rPr>
        <w:t>Formative Assessment: graphic organizer T-chart, whole class t-chart</w:t>
      </w:r>
    </w:p>
    <w:p w:rsidR="00F003A6" w:rsidRDefault="00F003A6" w:rsidP="00F003A6">
      <w:pPr>
        <w:rPr>
          <w:rFonts w:ascii="Calibri" w:hAnsi="Calibri"/>
          <w:sz w:val="28"/>
          <w:szCs w:val="28"/>
        </w:rPr>
      </w:pPr>
      <w:r>
        <w:rPr>
          <w:rFonts w:ascii="Calibri" w:hAnsi="Calibri"/>
          <w:sz w:val="28"/>
          <w:szCs w:val="28"/>
        </w:rPr>
        <w:t xml:space="preserve">Summative Assessment: </w:t>
      </w:r>
    </w:p>
    <w:p w:rsidR="00F003A6" w:rsidRDefault="00F003A6" w:rsidP="00F003A6">
      <w:pPr>
        <w:rPr>
          <w:rFonts w:ascii="Calibri" w:hAnsi="Calibri"/>
          <w:sz w:val="28"/>
          <w:szCs w:val="28"/>
        </w:rPr>
      </w:pPr>
    </w:p>
    <w:p w:rsidR="00F003A6" w:rsidRDefault="00F003A6" w:rsidP="00F003A6">
      <w:pPr>
        <w:rPr>
          <w:rFonts w:ascii="Calibri" w:hAnsi="Calibri"/>
          <w:sz w:val="28"/>
          <w:szCs w:val="28"/>
        </w:rPr>
      </w:pPr>
      <w:r>
        <w:rPr>
          <w:rFonts w:ascii="Calibri" w:hAnsi="Calibri"/>
          <w:sz w:val="28"/>
          <w:szCs w:val="28"/>
        </w:rPr>
        <w:t>Special Education Accommodations: small group instruction, close proximity, modeling, elbow partners, extended time (if needed), word bank, visual model, graphic organizer</w:t>
      </w:r>
    </w:p>
    <w:p w:rsidR="00F003A6" w:rsidRDefault="00F003A6" w:rsidP="00F003A6">
      <w:pPr>
        <w:rPr>
          <w:rFonts w:ascii="Calibri" w:hAnsi="Calibri"/>
          <w:sz w:val="28"/>
          <w:szCs w:val="28"/>
        </w:rPr>
      </w:pPr>
    </w:p>
    <w:p w:rsidR="00F003A6" w:rsidRDefault="00F003A6" w:rsidP="00F003A6">
      <w:pPr>
        <w:rPr>
          <w:rFonts w:ascii="Calibri" w:hAnsi="Calibri"/>
          <w:sz w:val="28"/>
          <w:szCs w:val="28"/>
        </w:rPr>
      </w:pPr>
    </w:p>
    <w:p w:rsidR="00F003A6" w:rsidRDefault="00F003A6" w:rsidP="00F003A6">
      <w:pPr>
        <w:rPr>
          <w:rFonts w:ascii="Calibri" w:hAnsi="Calibri"/>
          <w:sz w:val="28"/>
          <w:szCs w:val="28"/>
        </w:rPr>
      </w:pPr>
    </w:p>
    <w:p w:rsidR="00F003A6" w:rsidRDefault="00F003A6" w:rsidP="00F003A6">
      <w:pPr>
        <w:rPr>
          <w:rFonts w:ascii="Calibri" w:hAnsi="Calibri"/>
          <w:sz w:val="28"/>
          <w:szCs w:val="28"/>
        </w:rPr>
      </w:pPr>
    </w:p>
    <w:p w:rsidR="00E66037" w:rsidRDefault="00E66037" w:rsidP="00F003A6">
      <w:pPr>
        <w:rPr>
          <w:rFonts w:ascii="Calibri" w:hAnsi="Calibri"/>
          <w:sz w:val="28"/>
          <w:szCs w:val="28"/>
        </w:rPr>
      </w:pPr>
    </w:p>
    <w:p w:rsidR="00E66037" w:rsidRDefault="00E66037" w:rsidP="00F003A6">
      <w:pPr>
        <w:rPr>
          <w:rFonts w:ascii="Calibri" w:hAnsi="Calibri"/>
          <w:sz w:val="28"/>
          <w:szCs w:val="28"/>
        </w:rPr>
      </w:pPr>
    </w:p>
    <w:p w:rsidR="00F003A6" w:rsidRDefault="00F003A6" w:rsidP="00F003A6">
      <w:pPr>
        <w:rPr>
          <w:rFonts w:ascii="Calibri" w:hAnsi="Calibri"/>
          <w:sz w:val="28"/>
          <w:szCs w:val="28"/>
        </w:rPr>
      </w:pPr>
      <w:r>
        <w:rPr>
          <w:rFonts w:ascii="Calibri" w:hAnsi="Calibri"/>
          <w:sz w:val="28"/>
          <w:szCs w:val="28"/>
          <w:u w:val="single"/>
        </w:rPr>
        <w:t>Friday</w:t>
      </w:r>
      <w:r>
        <w:rPr>
          <w:rFonts w:ascii="Calibri" w:hAnsi="Calibri"/>
          <w:sz w:val="28"/>
          <w:szCs w:val="28"/>
        </w:rPr>
        <w:t>:</w:t>
      </w:r>
    </w:p>
    <w:p w:rsidR="00F003A6" w:rsidRDefault="00F003A6" w:rsidP="00F003A6">
      <w:pPr>
        <w:rPr>
          <w:rFonts w:ascii="Calibri" w:hAnsi="Calibri"/>
          <w:sz w:val="28"/>
          <w:szCs w:val="28"/>
        </w:rPr>
      </w:pPr>
    </w:p>
    <w:p w:rsidR="00F003A6" w:rsidRDefault="00F003A6" w:rsidP="00F003A6">
      <w:pPr>
        <w:rPr>
          <w:rStyle w:val="css-editor-pageitem-text"/>
        </w:rPr>
      </w:pPr>
      <w:r>
        <w:rPr>
          <w:rStyle w:val="css-editor-pageitem-text"/>
          <w:rFonts w:ascii="Calibri" w:hAnsi="Calibri"/>
          <w:sz w:val="28"/>
          <w:szCs w:val="28"/>
        </w:rPr>
        <w:t>Students will input vocabulary words from MC3 Unit 3 in the Google Classroom Glossary.</w:t>
      </w:r>
    </w:p>
    <w:p w:rsidR="00F003A6" w:rsidRDefault="00F003A6" w:rsidP="00F003A6"/>
    <w:p w:rsidR="00F003A6" w:rsidRDefault="00F003A6" w:rsidP="00F003A6">
      <w:pPr>
        <w:rPr>
          <w:rFonts w:ascii="Calibri" w:hAnsi="Calibri"/>
          <w:sz w:val="28"/>
          <w:szCs w:val="28"/>
        </w:rPr>
      </w:pPr>
      <w:r>
        <w:rPr>
          <w:rFonts w:ascii="Calibri" w:hAnsi="Calibri"/>
          <w:sz w:val="28"/>
          <w:szCs w:val="28"/>
        </w:rPr>
        <w:t xml:space="preserve">Concentration on: </w:t>
      </w:r>
    </w:p>
    <w:p w:rsidR="00F003A6" w:rsidRDefault="00F003A6" w:rsidP="00F003A6">
      <w:pPr>
        <w:rPr>
          <w:rFonts w:ascii="Calibri" w:hAnsi="Calibri"/>
          <w:sz w:val="28"/>
          <w:szCs w:val="28"/>
        </w:rPr>
      </w:pPr>
      <w:r>
        <w:rPr>
          <w:rFonts w:ascii="Calibri" w:hAnsi="Calibri"/>
          <w:sz w:val="28"/>
          <w:szCs w:val="28"/>
        </w:rPr>
        <w:t>GLCE:</w:t>
      </w:r>
    </w:p>
    <w:p w:rsidR="00F003A6" w:rsidRDefault="00F003A6" w:rsidP="00F003A6">
      <w:pPr>
        <w:rPr>
          <w:rFonts w:ascii="Calibri" w:hAnsi="Calibri"/>
          <w:sz w:val="28"/>
          <w:szCs w:val="28"/>
        </w:rPr>
      </w:pPr>
      <w:r>
        <w:rPr>
          <w:rFonts w:ascii="Calibri" w:hAnsi="Calibri"/>
          <w:sz w:val="28"/>
          <w:szCs w:val="28"/>
        </w:rPr>
        <w:t>6 &amp; 7 - G1.3.1= Use the fundamental themes of geography to describe regions or places on Earth.</w:t>
      </w:r>
    </w:p>
    <w:p w:rsidR="00F003A6" w:rsidRDefault="00F003A6" w:rsidP="00F003A6">
      <w:pPr>
        <w:rPr>
          <w:rFonts w:ascii="Calibri" w:hAnsi="Calibri"/>
          <w:sz w:val="28"/>
          <w:szCs w:val="28"/>
        </w:rPr>
      </w:pPr>
      <w:r>
        <w:rPr>
          <w:rFonts w:ascii="Calibri" w:hAnsi="Calibri"/>
          <w:sz w:val="28"/>
          <w:szCs w:val="28"/>
        </w:rPr>
        <w:t>6 &amp; 7 - G1.3.2= Explain the locations and distributions of physical and human characteristics of Earth by using knowledge of spatial patterns.</w:t>
      </w:r>
    </w:p>
    <w:p w:rsidR="00F003A6" w:rsidRDefault="00F003A6" w:rsidP="00F003A6">
      <w:pPr>
        <w:rPr>
          <w:rFonts w:ascii="Calibri" w:hAnsi="Calibri"/>
          <w:sz w:val="28"/>
          <w:szCs w:val="28"/>
        </w:rPr>
      </w:pPr>
      <w:r>
        <w:rPr>
          <w:rFonts w:ascii="Calibri" w:hAnsi="Calibri"/>
          <w:sz w:val="28"/>
          <w:szCs w:val="28"/>
        </w:rPr>
        <w:t>CCSS:</w:t>
      </w:r>
    </w:p>
    <w:p w:rsidR="00F003A6" w:rsidRDefault="00F003A6" w:rsidP="00F003A6">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F003A6" w:rsidRDefault="00F003A6" w:rsidP="00F003A6"/>
    <w:p w:rsidR="00F003A6" w:rsidRDefault="00F003A6" w:rsidP="00F003A6">
      <w:pPr>
        <w:rPr>
          <w:rStyle w:val="css-editor-pageitem-text"/>
          <w:rFonts w:ascii="Calibri" w:hAnsi="Calibri"/>
          <w:color w:val="000000"/>
          <w:sz w:val="28"/>
          <w:szCs w:val="28"/>
        </w:rPr>
      </w:pPr>
      <w:r>
        <w:rPr>
          <w:rFonts w:ascii="Calibri" w:hAnsi="Calibri"/>
          <w:sz w:val="28"/>
          <w:szCs w:val="28"/>
        </w:rPr>
        <w:t xml:space="preserve">Language Objective: Students can write to </w:t>
      </w:r>
      <w:r>
        <w:rPr>
          <w:rStyle w:val="css-editor-pageitem-text"/>
          <w:rFonts w:ascii="Calibri" w:hAnsi="Calibri"/>
          <w:color w:val="000000"/>
          <w:sz w:val="28"/>
          <w:szCs w:val="28"/>
        </w:rPr>
        <w:t>determine the meaning of words and phrases as they are used in a text, including vocabulary specific to domains related to history/social studies.</w:t>
      </w:r>
    </w:p>
    <w:p w:rsidR="00F003A6" w:rsidRDefault="00F003A6" w:rsidP="00F003A6"/>
    <w:p w:rsidR="00F003A6" w:rsidRDefault="00F003A6" w:rsidP="00F003A6">
      <w:pPr>
        <w:rPr>
          <w:rFonts w:ascii="Calibri" w:hAnsi="Calibri"/>
          <w:color w:val="000000"/>
          <w:sz w:val="28"/>
          <w:szCs w:val="28"/>
        </w:rPr>
      </w:pPr>
      <w:r>
        <w:rPr>
          <w:rFonts w:ascii="Calibri" w:hAnsi="Calibri"/>
          <w:color w:val="000000"/>
          <w:sz w:val="28"/>
          <w:szCs w:val="28"/>
        </w:rPr>
        <w:t xml:space="preserve">Content Objective: I can demonstrate knowledge of </w:t>
      </w:r>
      <w:r>
        <w:rPr>
          <w:rStyle w:val="css-editor-pageitem-text"/>
          <w:rFonts w:ascii="Calibri" w:hAnsi="Calibri"/>
          <w:color w:val="000000"/>
          <w:sz w:val="28"/>
          <w:szCs w:val="28"/>
        </w:rPr>
        <w:t>the meaning of words and phrases as they are used in a text, including vocabulary specific to domains related to history/social studies by defining words in my Moodle glossary.</w:t>
      </w:r>
      <w:r>
        <w:rPr>
          <w:rFonts w:ascii="Calibri" w:hAnsi="Calibri"/>
          <w:color w:val="000000"/>
          <w:sz w:val="28"/>
          <w:szCs w:val="28"/>
        </w:rPr>
        <w:br/>
      </w:r>
    </w:p>
    <w:p w:rsidR="00F003A6" w:rsidRDefault="00F003A6" w:rsidP="00F003A6">
      <w:pPr>
        <w:rPr>
          <w:rFonts w:ascii="Calibri" w:hAnsi="Calibri"/>
          <w:color w:val="000000"/>
          <w:sz w:val="28"/>
          <w:szCs w:val="28"/>
        </w:rPr>
      </w:pPr>
    </w:p>
    <w:p w:rsidR="00F003A6" w:rsidRDefault="00F003A6" w:rsidP="00F003A6">
      <w:pPr>
        <w:rPr>
          <w:rFonts w:ascii="Calibri" w:hAnsi="Calibri"/>
          <w:sz w:val="28"/>
          <w:szCs w:val="28"/>
        </w:rPr>
      </w:pPr>
      <w:r>
        <w:rPr>
          <w:rFonts w:ascii="Calibri" w:hAnsi="Calibri"/>
          <w:sz w:val="28"/>
          <w:szCs w:val="28"/>
        </w:rPr>
        <w:t xml:space="preserve">Learning Targets:  </w:t>
      </w:r>
    </w:p>
    <w:p w:rsidR="00F003A6" w:rsidRDefault="00F003A6" w:rsidP="00F003A6">
      <w:pPr>
        <w:rPr>
          <w:rFonts w:ascii="Calibri" w:hAnsi="Calibri"/>
          <w:sz w:val="28"/>
          <w:szCs w:val="28"/>
        </w:rPr>
      </w:pPr>
      <w:r>
        <w:rPr>
          <w:rFonts w:ascii="Calibri" w:hAnsi="Calibri"/>
          <w:sz w:val="28"/>
          <w:szCs w:val="28"/>
        </w:rPr>
        <w:t xml:space="preserve">I can define </w:t>
      </w:r>
      <w:r>
        <w:rPr>
          <w:rStyle w:val="css-editor-pageitem-text"/>
          <w:rFonts w:ascii="Calibri" w:hAnsi="Calibri"/>
          <w:color w:val="000000"/>
          <w:sz w:val="28"/>
          <w:szCs w:val="28"/>
        </w:rPr>
        <w:t>the meaning of words and phrases as they are used in a text, including vocabulary specific to domains related to history/social studies.</w:t>
      </w:r>
      <w:r>
        <w:rPr>
          <w:rFonts w:ascii="Calibri" w:hAnsi="Calibri"/>
          <w:color w:val="000000"/>
          <w:sz w:val="28"/>
          <w:szCs w:val="28"/>
        </w:rPr>
        <w:br/>
      </w:r>
    </w:p>
    <w:p w:rsidR="00F003A6" w:rsidRDefault="00F003A6" w:rsidP="00F003A6">
      <w:pPr>
        <w:rPr>
          <w:rFonts w:ascii="Calibri" w:hAnsi="Calibri"/>
          <w:sz w:val="28"/>
          <w:szCs w:val="28"/>
        </w:rPr>
      </w:pPr>
      <w:r>
        <w:rPr>
          <w:rFonts w:ascii="Calibri" w:hAnsi="Calibri"/>
          <w:sz w:val="28"/>
          <w:szCs w:val="28"/>
        </w:rPr>
        <w:t xml:space="preserve">Vocabulary: </w:t>
      </w:r>
    </w:p>
    <w:p w:rsidR="00F003A6" w:rsidRDefault="00F003A6" w:rsidP="00F003A6">
      <w:pPr>
        <w:rPr>
          <w:rStyle w:val="css-editor-pageitem-text"/>
          <w:color w:val="000000"/>
        </w:rPr>
      </w:pPr>
      <w:r>
        <w:rPr>
          <w:rStyle w:val="css-editor-pageitem-text"/>
          <w:rFonts w:ascii="Calibri" w:hAnsi="Calibri"/>
          <w:color w:val="000000"/>
          <w:sz w:val="28"/>
          <w:szCs w:val="28"/>
        </w:rPr>
        <w:t>population density</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population distribution</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demography</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birth rate</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death rate</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census</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migration</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rate of natural increase</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fertility rate</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more developed nations</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standard of living</w:t>
      </w:r>
    </w:p>
    <w:p w:rsidR="00F003A6" w:rsidRDefault="00F003A6" w:rsidP="00F003A6">
      <w:pPr>
        <w:rPr>
          <w:rStyle w:val="css-editor-pageitem-text"/>
          <w:rFonts w:ascii="Calibri" w:hAnsi="Calibri"/>
          <w:color w:val="000000"/>
          <w:sz w:val="28"/>
          <w:szCs w:val="28"/>
        </w:rPr>
      </w:pPr>
      <w:r>
        <w:rPr>
          <w:rStyle w:val="css-editor-pageitem-text"/>
          <w:rFonts w:ascii="Calibri" w:hAnsi="Calibri"/>
          <w:color w:val="000000"/>
          <w:sz w:val="28"/>
          <w:szCs w:val="28"/>
        </w:rPr>
        <w:t>less developed nations</w:t>
      </w:r>
    </w:p>
    <w:p w:rsidR="00F003A6" w:rsidRDefault="00F003A6" w:rsidP="00F003A6">
      <w:r>
        <w:rPr>
          <w:rStyle w:val="css-editor-pageitem-text"/>
          <w:rFonts w:ascii="Calibri" w:hAnsi="Calibri"/>
          <w:color w:val="000000"/>
          <w:sz w:val="28"/>
          <w:szCs w:val="28"/>
        </w:rPr>
        <w:t>demographic transition theory</w:t>
      </w:r>
    </w:p>
    <w:p w:rsidR="00F003A6" w:rsidRDefault="00F003A6" w:rsidP="00F003A6">
      <w:pPr>
        <w:rPr>
          <w:rFonts w:ascii="Calibri" w:hAnsi="Calibri"/>
          <w:sz w:val="28"/>
          <w:szCs w:val="28"/>
        </w:rPr>
      </w:pPr>
    </w:p>
    <w:p w:rsidR="00F003A6" w:rsidRDefault="00F003A6" w:rsidP="00F003A6">
      <w:pPr>
        <w:rPr>
          <w:rFonts w:ascii="Calibri" w:hAnsi="Calibri"/>
          <w:sz w:val="28"/>
          <w:szCs w:val="28"/>
        </w:rPr>
      </w:pPr>
      <w:bookmarkStart w:id="0" w:name="_GoBack"/>
      <w:bookmarkEnd w:id="0"/>
      <w:r>
        <w:rPr>
          <w:rFonts w:ascii="Calibri" w:hAnsi="Calibri"/>
          <w:sz w:val="28"/>
          <w:szCs w:val="28"/>
        </w:rPr>
        <w:t>Strategies:</w:t>
      </w:r>
    </w:p>
    <w:p w:rsidR="00F003A6" w:rsidRDefault="00F003A6" w:rsidP="00F003A6">
      <w:pPr>
        <w:rPr>
          <w:rFonts w:ascii="Calibri" w:hAnsi="Calibri"/>
          <w:sz w:val="28"/>
          <w:szCs w:val="28"/>
        </w:rPr>
      </w:pPr>
      <w:r>
        <w:rPr>
          <w:rFonts w:ascii="Calibri" w:hAnsi="Calibri"/>
          <w:sz w:val="28"/>
          <w:szCs w:val="28"/>
        </w:rPr>
        <w:t>elbow partners</w:t>
      </w:r>
    </w:p>
    <w:p w:rsidR="00F003A6" w:rsidRDefault="00F003A6" w:rsidP="00F003A6">
      <w:pPr>
        <w:rPr>
          <w:rFonts w:ascii="Calibri" w:hAnsi="Calibri"/>
          <w:sz w:val="28"/>
          <w:szCs w:val="28"/>
        </w:rPr>
      </w:pPr>
      <w:r>
        <w:rPr>
          <w:rFonts w:ascii="Calibri" w:hAnsi="Calibri"/>
          <w:sz w:val="28"/>
          <w:szCs w:val="28"/>
        </w:rPr>
        <w:t>small group discussion</w:t>
      </w:r>
    </w:p>
    <w:p w:rsidR="00F003A6" w:rsidRDefault="00F003A6" w:rsidP="00F003A6">
      <w:pPr>
        <w:rPr>
          <w:rFonts w:ascii="Calibri" w:hAnsi="Calibri"/>
          <w:sz w:val="28"/>
          <w:szCs w:val="28"/>
        </w:rPr>
      </w:pPr>
    </w:p>
    <w:p w:rsidR="00F003A6" w:rsidRDefault="00F003A6" w:rsidP="00F003A6">
      <w:pPr>
        <w:rPr>
          <w:rFonts w:ascii="Calibri" w:hAnsi="Calibri"/>
          <w:sz w:val="28"/>
          <w:szCs w:val="28"/>
        </w:rPr>
      </w:pPr>
      <w:r>
        <w:rPr>
          <w:rFonts w:ascii="Calibri" w:hAnsi="Calibri"/>
          <w:sz w:val="28"/>
          <w:szCs w:val="28"/>
        </w:rPr>
        <w:t>Technology: Promethean Board, document camera</w:t>
      </w:r>
    </w:p>
    <w:p w:rsidR="00F003A6" w:rsidRDefault="00F003A6" w:rsidP="00F003A6">
      <w:pPr>
        <w:rPr>
          <w:rFonts w:ascii="Calibri" w:hAnsi="Calibri"/>
          <w:sz w:val="28"/>
          <w:szCs w:val="28"/>
        </w:rPr>
      </w:pPr>
    </w:p>
    <w:p w:rsidR="00F003A6" w:rsidRDefault="00F003A6" w:rsidP="00F003A6">
      <w:pPr>
        <w:rPr>
          <w:rFonts w:ascii="Calibri" w:hAnsi="Calibri"/>
          <w:sz w:val="28"/>
          <w:szCs w:val="28"/>
        </w:rPr>
      </w:pPr>
      <w:r>
        <w:rPr>
          <w:rFonts w:ascii="Calibri" w:hAnsi="Calibri"/>
          <w:sz w:val="28"/>
          <w:szCs w:val="28"/>
        </w:rPr>
        <w:t>Formative Assessment: Moodle Glossary</w:t>
      </w:r>
    </w:p>
    <w:p w:rsidR="00F003A6" w:rsidRDefault="00F003A6" w:rsidP="00F003A6">
      <w:pPr>
        <w:rPr>
          <w:rFonts w:ascii="Calibri" w:hAnsi="Calibri"/>
          <w:sz w:val="28"/>
          <w:szCs w:val="28"/>
        </w:rPr>
      </w:pPr>
      <w:r>
        <w:rPr>
          <w:rFonts w:ascii="Calibri" w:hAnsi="Calibri"/>
          <w:sz w:val="28"/>
          <w:szCs w:val="28"/>
        </w:rPr>
        <w:t xml:space="preserve">Summative Assessment: </w:t>
      </w:r>
    </w:p>
    <w:p w:rsidR="00F003A6" w:rsidRDefault="00F003A6" w:rsidP="00F003A6">
      <w:pPr>
        <w:rPr>
          <w:rFonts w:ascii="Calibri" w:hAnsi="Calibri"/>
          <w:sz w:val="28"/>
          <w:szCs w:val="28"/>
        </w:rPr>
      </w:pPr>
    </w:p>
    <w:p w:rsidR="00F003A6" w:rsidRDefault="00F003A6" w:rsidP="00F003A6">
      <w:pPr>
        <w:rPr>
          <w:rFonts w:ascii="Calibri" w:hAnsi="Calibri"/>
          <w:sz w:val="28"/>
          <w:szCs w:val="28"/>
        </w:rPr>
      </w:pPr>
      <w:r>
        <w:rPr>
          <w:rFonts w:ascii="Calibri" w:hAnsi="Calibri"/>
          <w:sz w:val="28"/>
          <w:szCs w:val="28"/>
        </w:rPr>
        <w:t>Special Education Accommodations: small group instruction, close proximity, modeling, elbow partners, extended time (if needed), word bank, visual model</w:t>
      </w:r>
    </w:p>
    <w:p w:rsidR="00F003A6" w:rsidRDefault="00F003A6" w:rsidP="00F003A6">
      <w:pPr>
        <w:rPr>
          <w:rFonts w:ascii="Calibri" w:hAnsi="Calibri"/>
          <w:sz w:val="28"/>
          <w:szCs w:val="28"/>
        </w:rPr>
      </w:pPr>
    </w:p>
    <w:p w:rsidR="00F003A6" w:rsidRDefault="00F003A6" w:rsidP="00F003A6">
      <w:pPr>
        <w:rPr>
          <w:rFonts w:ascii="Calibri" w:hAnsi="Calibri"/>
          <w:sz w:val="28"/>
          <w:szCs w:val="28"/>
        </w:rPr>
      </w:pPr>
    </w:p>
    <w:p w:rsidR="00F003A6" w:rsidRDefault="00F003A6" w:rsidP="00F003A6">
      <w:pPr>
        <w:rPr>
          <w:rFonts w:ascii="Calibri" w:hAnsi="Calibri"/>
          <w:sz w:val="28"/>
          <w:szCs w:val="28"/>
        </w:rPr>
      </w:pPr>
    </w:p>
    <w:p w:rsidR="00F003A6" w:rsidRDefault="00F003A6" w:rsidP="00F003A6">
      <w:pPr>
        <w:rPr>
          <w:rFonts w:ascii="Calibri" w:hAnsi="Calibri"/>
          <w:sz w:val="28"/>
          <w:szCs w:val="28"/>
        </w:rPr>
      </w:pPr>
    </w:p>
    <w:p w:rsidR="00F003A6" w:rsidRDefault="00F003A6" w:rsidP="00F003A6">
      <w:pPr>
        <w:rPr>
          <w:rFonts w:ascii="Calibri" w:hAnsi="Calibri"/>
          <w:sz w:val="28"/>
          <w:szCs w:val="28"/>
        </w:rPr>
      </w:pPr>
    </w:p>
    <w:p w:rsidR="00F003A6" w:rsidRDefault="00F003A6" w:rsidP="00F003A6">
      <w:pPr>
        <w:rPr>
          <w:sz w:val="28"/>
          <w:szCs w:val="28"/>
        </w:rPr>
      </w:pPr>
    </w:p>
    <w:p w:rsidR="00F003A6" w:rsidRDefault="00F003A6" w:rsidP="00F003A6"/>
    <w:p w:rsidR="00FB2CA2" w:rsidRDefault="00FB2CA2"/>
    <w:sectPr w:rsidR="00FB2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A6"/>
    <w:rsid w:val="00E66037"/>
    <w:rsid w:val="00F003A6"/>
    <w:rsid w:val="00FB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D8A4"/>
  <w15:chartTrackingRefBased/>
  <w15:docId w15:val="{D1ACF89C-824D-43CA-9D81-98457C77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3A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F0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63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1276</Words>
  <Characters>7275</Characters>
  <Application>Microsoft Office Word</Application>
  <DocSecurity>0</DocSecurity>
  <Lines>60</Lines>
  <Paragraphs>17</Paragraphs>
  <ScaleCrop>false</ScaleCrop>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4</cp:revision>
  <dcterms:created xsi:type="dcterms:W3CDTF">2020-02-07T14:52:00Z</dcterms:created>
  <dcterms:modified xsi:type="dcterms:W3CDTF">2020-02-07T16:43:00Z</dcterms:modified>
</cp:coreProperties>
</file>